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30"/>
          <w:szCs w:val="30"/>
          <w:rtl w:val="0"/>
        </w:rPr>
        <w:t xml:space="preserve">HSE INDUCTION, TARGETED TRAINING &amp;</w:t>
      </w:r>
      <w:r w:rsidDel="00000000" w:rsidR="00000000" w:rsidRPr="00000000">
        <w:rPr>
          <w:rtl w:val="0"/>
        </w:rPr>
      </w:r>
    </w:p>
    <w:p w:rsidR="00000000" w:rsidDel="00000000" w:rsidP="00000000" w:rsidRDefault="00000000" w:rsidRPr="00000000" w14:paraId="00000004">
      <w:pPr>
        <w:spacing w:after="300" w:lineRule="auto"/>
        <w:jc w:val="center"/>
        <w:rPr/>
      </w:pPr>
      <w:r w:rsidDel="00000000" w:rsidR="00000000" w:rsidRPr="00000000">
        <w:rPr>
          <w:b w:val="1"/>
          <w:bCs w:val="1"/>
          <w:color w:val="1f3864"/>
          <w:sz w:val="34"/>
          <w:szCs w:val="34"/>
          <w:rtl w:val="0"/>
        </w:rPr>
        <w:t xml:space="preserve">CASCADE OF STANDARDS</w:t>
      </w:r>
      <w:r w:rsidDel="00000000" w:rsidR="00000000" w:rsidRPr="00000000">
        <w:rPr>
          <w:rtl w:val="0"/>
        </w:rPr>
      </w:r>
    </w:p>
    <w:p w:rsidR="00000000" w:rsidDel="00000000" w:rsidP="00000000" w:rsidRDefault="00000000" w:rsidRPr="00000000" w14:paraId="00000005">
      <w:pPr>
        <w:spacing w:after="300" w:lineRule="auto"/>
        <w:jc w:val="center"/>
        <w:rPr/>
      </w:pPr>
      <w:r w:rsidDel="00000000" w:rsidR="00000000" w:rsidRPr="00000000">
        <w:rPr>
          <w:b w:val="1"/>
          <w:bCs w:val="1"/>
          <w:color w:val="000000"/>
          <w:sz w:val="22"/>
          <w:szCs w:val="22"/>
          <w:rtl w:val="0"/>
        </w:rPr>
        <w:t xml:space="preserve">Company-Owned Office Premises (including Safe Systems of Work)</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000"/>
        <w:gridCol w:w="6350"/>
        <w:tblGridChange w:id="0">
          <w:tblGrid>
            <w:gridCol w:w="3000"/>
            <w:gridCol w:w="63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7">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7"/>
                <w:szCs w:val="17"/>
                <w:rtl w:val="0"/>
              </w:rPr>
              <w:t xml:space="preserve">Document Title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7"/>
                <w:szCs w:val="17"/>
                <w:rtl w:val="0"/>
              </w:rPr>
              <w:t xml:space="preserve">SWDA HSE Induction, Targeted Training &amp; Cascade of Standards — Company Office</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7"/>
                <w:szCs w:val="17"/>
                <w:rtl w:val="0"/>
              </w:rPr>
              <w:t xml:space="preserve">Document Control No.</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7"/>
                <w:szCs w:val="17"/>
                <w:rtl w:val="0"/>
              </w:rPr>
              <w:t xml:space="preserve">SWDA-HSE-OFF-001</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7"/>
                <w:szCs w:val="17"/>
                <w:rtl w:val="0"/>
              </w:rPr>
              <w:t xml:space="preserve">Revision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7"/>
                <w:szCs w:val="17"/>
                <w:rtl w:val="0"/>
              </w:rPr>
              <w:t xml:space="preserve">00</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7"/>
                <w:szCs w:val="17"/>
                <w:rtl w:val="0"/>
              </w:rPr>
              <w:t xml:space="preserve">Applicability</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7"/>
                <w:szCs w:val="17"/>
                <w:rtl w:val="0"/>
              </w:rPr>
              <w:t xml:space="preserve">SWDA Head Office (Abuja) and any other Company-owned office premises; all office-based staff, visitors and contractors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7"/>
                <w:szCs w:val="17"/>
                <w:rtl w:val="0"/>
              </w:rPr>
              <w:t xml:space="preserve">Relationship to Other Documents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7"/>
                <w:szCs w:val="17"/>
                <w:rtl w:val="0"/>
              </w:rPr>
              <w:t xml:space="preserve">Subordinate to and consistent with the SWDA Corporate HSE Manual (SWDA-HSE-MAN-001); office-specific counterpart to field/site Induction and Site-Specific HSE Plans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7"/>
                <w:szCs w:val="17"/>
                <w:rtl w:val="0"/>
              </w:rPr>
              <w:t xml:space="preserve">Custodian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7"/>
                <w:szCs w:val="17"/>
                <w:rtl w:val="0"/>
              </w:rPr>
              <w:t xml:space="preserve">SWDA Regulatory Compliance Manager (Q-HSE Coordinator)</w:t>
            </w:r>
            <w:r w:rsidDel="00000000" w:rsidR="00000000" w:rsidRPr="00000000">
              <w:rPr>
                <w:rtl w:val="0"/>
              </w:rPr>
            </w:r>
          </w:p>
        </w:tc>
      </w:tr>
    </w:tbl>
    <w:p w:rsidR="00000000" w:rsidDel="00000000" w:rsidP="00000000" w:rsidRDefault="00000000" w:rsidRPr="00000000" w14:paraId="00000014">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5">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Engr. Ned Jessup, P.E. — COO / ED &amp; Project Director, SWDA</w:t>
      </w:r>
      <w:r w:rsidDel="00000000" w:rsidR="00000000" w:rsidRPr="00000000">
        <w:rPr>
          <w:rtl w:val="0"/>
        </w:rPr>
      </w:r>
    </w:p>
    <w:p w:rsidR="00000000" w:rsidDel="00000000" w:rsidP="00000000" w:rsidRDefault="00000000" w:rsidRPr="00000000" w14:paraId="00000016">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7">
      <w:pPr>
        <w:pStyle w:val="Heading1"/>
        <w:spacing w:after="140" w:before="300" w:lineRule="auto"/>
        <w:rPr/>
      </w:pPr>
      <w:r w:rsidDel="00000000" w:rsidR="00000000" w:rsidRPr="00000000">
        <w:rPr>
          <w:b w:val="1"/>
          <w:bCs w:val="1"/>
          <w:color w:val="1f3864"/>
          <w:sz w:val="26"/>
          <w:szCs w:val="26"/>
          <w:rtl w:val="0"/>
        </w:rPr>
        <w:t xml:space="preserve">1.0  Purpose &amp; Scope</w:t>
      </w:r>
      <w:r w:rsidDel="00000000" w:rsidR="00000000" w:rsidRPr="00000000">
        <w:rPr>
          <w:rtl w:val="0"/>
        </w:rPr>
      </w:r>
    </w:p>
    <w:p w:rsidR="00000000" w:rsidDel="00000000" w:rsidP="00000000" w:rsidRDefault="00000000" w:rsidRPr="00000000" w14:paraId="00000018">
      <w:pPr>
        <w:spacing w:after="150" w:line="276" w:lineRule="auto"/>
        <w:rPr/>
      </w:pPr>
      <w:r w:rsidDel="00000000" w:rsidR="00000000" w:rsidRPr="00000000">
        <w:rPr>
          <w:sz w:val="20"/>
          <w:szCs w:val="20"/>
          <w:rtl w:val="0"/>
        </w:rPr>
        <w:t xml:space="preserve">This document sets out how SWDA delivers HSE induction and targeted training to staff based at the Company's owned office premises, and how HSE standards are cascaded from Management through every level of the organization down to individual staff. It also sets out the Safe Systems of Work (SSOW) applicable to routine office-based hazards. It applies to all staff, visitors and contractors at the SWDA Head Office (Abuja) and any other Company-owned office premises, and complements — but does not replace — the field/site induction and Site-Specific HSE Plans covering project locations.</w:t>
      </w:r>
      <w:r w:rsidDel="00000000" w:rsidR="00000000" w:rsidRPr="00000000">
        <w:rPr>
          <w:rtl w:val="0"/>
        </w:rPr>
      </w:r>
    </w:p>
    <w:p w:rsidR="00000000" w:rsidDel="00000000" w:rsidP="00000000" w:rsidRDefault="00000000" w:rsidRPr="00000000" w14:paraId="00000019">
      <w:pPr>
        <w:pStyle w:val="Heading1"/>
        <w:spacing w:after="140" w:before="300" w:lineRule="auto"/>
        <w:rPr/>
      </w:pPr>
      <w:r w:rsidDel="00000000" w:rsidR="00000000" w:rsidRPr="00000000">
        <w:rPr>
          <w:b w:val="1"/>
          <w:bCs w:val="1"/>
          <w:color w:val="1f3864"/>
          <w:sz w:val="26"/>
          <w:szCs w:val="26"/>
          <w:rtl w:val="0"/>
        </w:rPr>
        <w:t xml:space="preserve">2.0  HSE Induction — Company Office</w:t>
      </w:r>
      <w:r w:rsidDel="00000000" w:rsidR="00000000" w:rsidRPr="00000000">
        <w:rPr>
          <w:rtl w:val="0"/>
        </w:rPr>
      </w:r>
    </w:p>
    <w:p w:rsidR="00000000" w:rsidDel="00000000" w:rsidP="00000000" w:rsidRDefault="00000000" w:rsidRPr="00000000" w14:paraId="0000001A">
      <w:pPr>
        <w:pStyle w:val="Heading2"/>
        <w:spacing w:after="100" w:before="200" w:lineRule="auto"/>
        <w:rPr/>
      </w:pPr>
      <w:r w:rsidDel="00000000" w:rsidR="00000000" w:rsidRPr="00000000">
        <w:rPr>
          <w:b w:val="1"/>
          <w:bCs w:val="1"/>
          <w:color w:val="1f3864"/>
          <w:sz w:val="21"/>
          <w:szCs w:val="21"/>
          <w:rtl w:val="0"/>
        </w:rPr>
        <w:t xml:space="preserve">2.1  New Staff Office Induction Checklist</w:t>
      </w:r>
      <w:r w:rsidDel="00000000" w:rsidR="00000000" w:rsidRPr="00000000">
        <w:rPr>
          <w:rtl w:val="0"/>
        </w:rPr>
      </w:r>
    </w:p>
    <w:p w:rsidR="00000000" w:rsidDel="00000000" w:rsidP="00000000" w:rsidRDefault="00000000" w:rsidRPr="00000000" w14:paraId="0000001B">
      <w:pPr>
        <w:spacing w:after="150" w:line="276" w:lineRule="auto"/>
        <w:rPr/>
      </w:pPr>
      <w:r w:rsidDel="00000000" w:rsidR="00000000" w:rsidRPr="00000000">
        <w:rPr>
          <w:sz w:val="20"/>
          <w:szCs w:val="20"/>
          <w:rtl w:val="0"/>
        </w:rPr>
        <w:t xml:space="preserve">Every new office-based staff member completes the following before commencing unsupervised duties:</w:t>
      </w:r>
      <w:r w:rsidDel="00000000" w:rsidR="00000000" w:rsidRPr="00000000">
        <w:rPr>
          <w:rtl w:val="0"/>
        </w:rPr>
      </w:r>
    </w:p>
    <w:p w:rsidR="00000000" w:rsidDel="00000000" w:rsidP="00000000" w:rsidRDefault="00000000" w:rsidRPr="00000000" w14:paraId="0000001C">
      <w:pPr>
        <w:spacing w:after="70" w:lineRule="auto"/>
        <w:rPr/>
      </w:pPr>
      <w:r w:rsidDel="00000000" w:rsidR="00000000" w:rsidRPr="00000000">
        <w:rPr>
          <w:sz w:val="20"/>
          <w:szCs w:val="20"/>
          <w:rtl w:val="0"/>
        </w:rPr>
        <w:t xml:space="preserve">☐  General HSE Policy and Corporate HSE Manual overview</w:t>
      </w:r>
      <w:r w:rsidDel="00000000" w:rsidR="00000000" w:rsidRPr="00000000">
        <w:rPr>
          <w:rtl w:val="0"/>
        </w:rPr>
      </w:r>
    </w:p>
    <w:p w:rsidR="00000000" w:rsidDel="00000000" w:rsidP="00000000" w:rsidRDefault="00000000" w:rsidRPr="00000000" w14:paraId="0000001D">
      <w:pPr>
        <w:spacing w:after="70" w:lineRule="auto"/>
        <w:rPr/>
      </w:pPr>
      <w:r w:rsidDel="00000000" w:rsidR="00000000" w:rsidRPr="00000000">
        <w:rPr>
          <w:sz w:val="20"/>
          <w:szCs w:val="20"/>
          <w:rtl w:val="0"/>
        </w:rPr>
        <w:t xml:space="preserve">☐  Office fire safety briefing: alarm points, extinguisher locations, evacuation routes and assembly point</w:t>
      </w:r>
      <w:r w:rsidDel="00000000" w:rsidR="00000000" w:rsidRPr="00000000">
        <w:rPr>
          <w:rtl w:val="0"/>
        </w:rPr>
      </w:r>
    </w:p>
    <w:p w:rsidR="00000000" w:rsidDel="00000000" w:rsidP="00000000" w:rsidRDefault="00000000" w:rsidRPr="00000000" w14:paraId="0000001E">
      <w:pPr>
        <w:spacing w:after="70" w:lineRule="auto"/>
        <w:rPr/>
      </w:pPr>
      <w:r w:rsidDel="00000000" w:rsidR="00000000" w:rsidRPr="00000000">
        <w:rPr>
          <w:sz w:val="20"/>
          <w:szCs w:val="20"/>
          <w:rtl w:val="0"/>
        </w:rPr>
        <w:t xml:space="preserve">☐  Office layout walk-through: exits, first-aid box location, accessible washrooms, designated smoking area (if any)</w:t>
      </w:r>
      <w:r w:rsidDel="00000000" w:rsidR="00000000" w:rsidRPr="00000000">
        <w:rPr>
          <w:rtl w:val="0"/>
        </w:rPr>
      </w:r>
    </w:p>
    <w:p w:rsidR="00000000" w:rsidDel="00000000" w:rsidP="00000000" w:rsidRDefault="00000000" w:rsidRPr="00000000" w14:paraId="0000001F">
      <w:pPr>
        <w:spacing w:after="70" w:lineRule="auto"/>
        <w:rPr/>
      </w:pPr>
      <w:r w:rsidDel="00000000" w:rsidR="00000000" w:rsidRPr="00000000">
        <w:rPr>
          <w:sz w:val="20"/>
          <w:szCs w:val="20"/>
          <w:rtl w:val="0"/>
        </w:rPr>
        <w:t xml:space="preserve">☐  Display Screen Equipment (DSE) / workstation ergonomics briefing</w:t>
      </w:r>
      <w:r w:rsidDel="00000000" w:rsidR="00000000" w:rsidRPr="00000000">
        <w:rPr>
          <w:rtl w:val="0"/>
        </w:rPr>
      </w:r>
    </w:p>
    <w:p w:rsidR="00000000" w:rsidDel="00000000" w:rsidP="00000000" w:rsidRDefault="00000000" w:rsidRPr="00000000" w14:paraId="00000020">
      <w:pPr>
        <w:spacing w:after="70" w:lineRule="auto"/>
        <w:rPr/>
      </w:pPr>
      <w:r w:rsidDel="00000000" w:rsidR="00000000" w:rsidRPr="00000000">
        <w:rPr>
          <w:sz w:val="20"/>
          <w:szCs w:val="20"/>
          <w:rtl w:val="0"/>
        </w:rPr>
        <w:t xml:space="preserve">☐  Introduction to Stop-Work Authority and incident/near-miss reporting procedure</w:t>
      </w:r>
      <w:r w:rsidDel="00000000" w:rsidR="00000000" w:rsidRPr="00000000">
        <w:rPr>
          <w:rtl w:val="0"/>
        </w:rPr>
      </w:r>
    </w:p>
    <w:p w:rsidR="00000000" w:rsidDel="00000000" w:rsidP="00000000" w:rsidRDefault="00000000" w:rsidRPr="00000000" w14:paraId="00000021">
      <w:pPr>
        <w:spacing w:after="70" w:lineRule="auto"/>
        <w:rPr/>
      </w:pPr>
      <w:r w:rsidDel="00000000" w:rsidR="00000000" w:rsidRPr="00000000">
        <w:rPr>
          <w:sz w:val="20"/>
          <w:szCs w:val="20"/>
          <w:rtl w:val="0"/>
        </w:rPr>
        <w:t xml:space="preserve">☐  Issue of office access pass and briefing on visitor sign-in procedure</w:t>
      </w:r>
      <w:r w:rsidDel="00000000" w:rsidR="00000000" w:rsidRPr="00000000">
        <w:rPr>
          <w:rtl w:val="0"/>
        </w:rPr>
      </w:r>
    </w:p>
    <w:p w:rsidR="00000000" w:rsidDel="00000000" w:rsidP="00000000" w:rsidRDefault="00000000" w:rsidRPr="00000000" w14:paraId="00000022">
      <w:pPr>
        <w:spacing w:after="70" w:lineRule="auto"/>
        <w:rPr/>
      </w:pPr>
      <w:r w:rsidDel="00000000" w:rsidR="00000000" w:rsidRPr="00000000">
        <w:rPr>
          <w:sz w:val="20"/>
          <w:szCs w:val="20"/>
          <w:rtl w:val="0"/>
        </w:rPr>
        <w:t xml:space="preserve">☐  Signed acknowledgement of the SWDA Code of Conduct &amp; SOP and this Cascade/SSOW document</w:t>
      </w:r>
      <w:r w:rsidDel="00000000" w:rsidR="00000000" w:rsidRPr="00000000">
        <w:rPr>
          <w:rtl w:val="0"/>
        </w:rPr>
      </w:r>
    </w:p>
    <w:p w:rsidR="00000000" w:rsidDel="00000000" w:rsidP="00000000" w:rsidRDefault="00000000" w:rsidRPr="00000000" w14:paraId="00000023">
      <w:pPr>
        <w:pStyle w:val="Heading2"/>
        <w:spacing w:after="100" w:before="200" w:lineRule="auto"/>
        <w:rPr/>
      </w:pPr>
      <w:r w:rsidDel="00000000" w:rsidR="00000000" w:rsidRPr="00000000">
        <w:rPr>
          <w:b w:val="1"/>
          <w:bCs w:val="1"/>
          <w:color w:val="1f3864"/>
          <w:sz w:val="21"/>
          <w:szCs w:val="21"/>
          <w:rtl w:val="0"/>
        </w:rPr>
        <w:t xml:space="preserve">2.2  Visitor &amp; Contractor Office Induction</w:t>
      </w:r>
      <w:r w:rsidDel="00000000" w:rsidR="00000000" w:rsidRPr="00000000">
        <w:rPr>
          <w:rtl w:val="0"/>
        </w:rPr>
      </w:r>
    </w:p>
    <w:p w:rsidR="00000000" w:rsidDel="00000000" w:rsidP="00000000" w:rsidRDefault="00000000" w:rsidRPr="00000000" w14:paraId="00000024">
      <w:pPr>
        <w:spacing w:after="150" w:line="276" w:lineRule="auto"/>
        <w:rPr/>
      </w:pPr>
      <w:r w:rsidDel="00000000" w:rsidR="00000000" w:rsidRPr="00000000">
        <w:rPr>
          <w:sz w:val="20"/>
          <w:szCs w:val="20"/>
          <w:rtl w:val="0"/>
        </w:rPr>
        <w:t xml:space="preserve">All visitors and contractors attending the office premises sign in at reception, are issued a visitor pass, and receive a short verbal briefing covering fire evacuation procedure, the assembly point, and any area restrictions, before being permitted beyond the reception area.</w:t>
      </w:r>
      <w:r w:rsidDel="00000000" w:rsidR="00000000" w:rsidRPr="00000000">
        <w:rPr>
          <w:rtl w:val="0"/>
        </w:rPr>
      </w:r>
    </w:p>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pStyle w:val="Heading1"/>
        <w:spacing w:after="140" w:before="300" w:lineRule="auto"/>
        <w:rPr/>
      </w:pPr>
      <w:r w:rsidDel="00000000" w:rsidR="00000000" w:rsidRPr="00000000">
        <w:rPr>
          <w:b w:val="1"/>
          <w:bCs w:val="1"/>
          <w:color w:val="1f3864"/>
          <w:sz w:val="26"/>
          <w:szCs w:val="26"/>
          <w:rtl w:val="0"/>
        </w:rPr>
        <w:t xml:space="preserve">3.0  Targeted / Role-Specific Training</w:t>
      </w:r>
      <w:r w:rsidDel="00000000" w:rsidR="00000000" w:rsidRPr="00000000">
        <w:rPr>
          <w:rtl w:val="0"/>
        </w:rPr>
      </w:r>
    </w:p>
    <w:p w:rsidR="00000000" w:rsidDel="00000000" w:rsidP="00000000" w:rsidRDefault="00000000" w:rsidRPr="00000000" w14:paraId="00000027">
      <w:pPr>
        <w:spacing w:after="150" w:line="276" w:lineRule="auto"/>
        <w:rPr/>
      </w:pPr>
      <w:r w:rsidDel="00000000" w:rsidR="00000000" w:rsidRPr="00000000">
        <w:rPr>
          <w:sz w:val="20"/>
          <w:szCs w:val="20"/>
          <w:rtl w:val="0"/>
        </w:rPr>
        <w:t xml:space="preserve">Beyond general office induction, staff receive targeted training appropriate to their role and level of exposure to office-specific and travel-related hazards:</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4650"/>
        <w:gridCol w:w="2100"/>
        <w:tblGridChange w:id="0">
          <w:tblGrid>
            <w:gridCol w:w="2600"/>
            <w:gridCol w:w="4650"/>
            <w:gridCol w:w="210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28">
            <w:pPr>
              <w:jc w:val="center"/>
              <w:rPr/>
            </w:pPr>
            <w:r w:rsidDel="00000000" w:rsidR="00000000" w:rsidRPr="00000000">
              <w:rPr>
                <w:b w:val="1"/>
                <w:bCs w:val="1"/>
                <w:color w:val="ffffff"/>
                <w:sz w:val="17"/>
                <w:szCs w:val="17"/>
                <w:rtl w:val="0"/>
              </w:rPr>
              <w:t xml:space="preserve">ROLE / STAFF GROUP</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9">
            <w:pPr>
              <w:jc w:val="center"/>
              <w:rPr/>
            </w:pPr>
            <w:r w:rsidDel="00000000" w:rsidR="00000000" w:rsidRPr="00000000">
              <w:rPr>
                <w:b w:val="1"/>
                <w:bCs w:val="1"/>
                <w:color w:val="ffffff"/>
                <w:sz w:val="17"/>
                <w:szCs w:val="17"/>
                <w:rtl w:val="0"/>
              </w:rPr>
              <w:t xml:space="preserve">TARGETED TRAINING</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2A">
            <w:pPr>
              <w:jc w:val="center"/>
              <w:rPr/>
            </w:pPr>
            <w:r w:rsidDel="00000000" w:rsidR="00000000" w:rsidRPr="00000000">
              <w:rPr>
                <w:b w:val="1"/>
                <w:bCs w:val="1"/>
                <w:color w:val="ffffff"/>
                <w:sz w:val="17"/>
                <w:szCs w:val="17"/>
                <w:rtl w:val="0"/>
              </w:rPr>
              <w:t xml:space="preserve">FREQUENCY</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7"/>
                <w:szCs w:val="17"/>
                <w:rtl w:val="0"/>
              </w:rPr>
              <w:t xml:space="preserve">All office staff</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7"/>
                <w:szCs w:val="17"/>
                <w:rtl w:val="0"/>
              </w:rPr>
              <w:t xml:space="preserve">Fire warden awareness, DSE/ergonomics, general HSE refresher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7"/>
                <w:szCs w:val="17"/>
                <w:rtl w:val="0"/>
              </w:rPr>
              <w:t xml:space="preserve">Annual</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7"/>
                <w:szCs w:val="17"/>
                <w:rtl w:val="0"/>
              </w:rPr>
              <w:t xml:space="preserve">Designated Fire Wardens / First Aiders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7"/>
                <w:szCs w:val="17"/>
                <w:rtl w:val="0"/>
              </w:rPr>
              <w:t xml:space="preserve">Fire warden duties and evacuation coordination; First Aid at Work certification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7"/>
                <w:szCs w:val="17"/>
                <w:rtl w:val="0"/>
              </w:rPr>
              <w:t xml:space="preserve">Every 1–3 years per certifying body requirements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7"/>
                <w:szCs w:val="17"/>
                <w:rtl w:val="0"/>
              </w:rPr>
              <w:t xml:space="preserve">Reception / Front Desk staff</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7"/>
                <w:szCs w:val="17"/>
                <w:rtl w:val="0"/>
              </w:rPr>
              <w:t xml:space="preserve">Visitor management, emergency communication, lone-working awareness (early/late hours)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7"/>
                <w:szCs w:val="17"/>
                <w:rtl w:val="0"/>
              </w:rPr>
              <w:t xml:space="preserve">Annual</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4">
            <w:pPr>
              <w:jc w:val="left"/>
              <w:rPr/>
            </w:pPr>
            <w:r w:rsidDel="00000000" w:rsidR="00000000" w:rsidRPr="00000000">
              <w:rPr>
                <w:b w:val="0"/>
                <w:bCs w:val="0"/>
                <w:color w:val="000000"/>
                <w:sz w:val="17"/>
                <w:szCs w:val="17"/>
                <w:rtl w:val="0"/>
              </w:rPr>
              <w:t xml:space="preserve">Drivers / staff who drive on Company business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5">
            <w:pPr>
              <w:jc w:val="left"/>
              <w:rPr/>
            </w:pPr>
            <w:r w:rsidDel="00000000" w:rsidR="00000000" w:rsidRPr="00000000">
              <w:rPr>
                <w:b w:val="0"/>
                <w:bCs w:val="0"/>
                <w:color w:val="000000"/>
                <w:sz w:val="17"/>
                <w:szCs w:val="17"/>
                <w:rtl w:val="0"/>
              </w:rPr>
              <w:t xml:space="preserve">Defensive driving, Seat Belt Policy, journey management planning</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6">
            <w:pPr>
              <w:jc w:val="left"/>
              <w:rPr/>
            </w:pPr>
            <w:r w:rsidDel="00000000" w:rsidR="00000000" w:rsidRPr="00000000">
              <w:rPr>
                <w:b w:val="0"/>
                <w:bCs w:val="0"/>
                <w:color w:val="000000"/>
                <w:sz w:val="17"/>
                <w:szCs w:val="17"/>
                <w:rtl w:val="0"/>
              </w:rPr>
              <w:t xml:space="preserve">Annual, or on assignment to driving duties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7">
            <w:pPr>
              <w:jc w:val="left"/>
              <w:rPr/>
            </w:pPr>
            <w:r w:rsidDel="00000000" w:rsidR="00000000" w:rsidRPr="00000000">
              <w:rPr>
                <w:b w:val="0"/>
                <w:bCs w:val="0"/>
                <w:color w:val="000000"/>
                <w:sz w:val="17"/>
                <w:szCs w:val="17"/>
                <w:rtl w:val="0"/>
              </w:rPr>
              <w:t xml:space="preserve">Management &amp; Department Heads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8">
            <w:pPr>
              <w:jc w:val="left"/>
              <w:rPr/>
            </w:pPr>
            <w:r w:rsidDel="00000000" w:rsidR="00000000" w:rsidRPr="00000000">
              <w:rPr>
                <w:b w:val="0"/>
                <w:bCs w:val="0"/>
                <w:color w:val="000000"/>
                <w:sz w:val="17"/>
                <w:szCs w:val="17"/>
                <w:rtl w:val="0"/>
              </w:rPr>
              <w:t xml:space="preserve">Cascade of Standards facilitation; incident reporting escalation; Management Review participation</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9">
            <w:pPr>
              <w:jc w:val="left"/>
              <w:rPr/>
            </w:pPr>
            <w:r w:rsidDel="00000000" w:rsidR="00000000" w:rsidRPr="00000000">
              <w:rPr>
                <w:b w:val="0"/>
                <w:bCs w:val="0"/>
                <w:color w:val="000000"/>
                <w:sz w:val="17"/>
                <w:szCs w:val="17"/>
                <w:rtl w:val="0"/>
              </w:rPr>
              <w:t xml:space="preserve">Annual, and on any material HSE-MS update</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3A">
            <w:pPr>
              <w:jc w:val="left"/>
              <w:rPr/>
            </w:pPr>
            <w:r w:rsidDel="00000000" w:rsidR="00000000" w:rsidRPr="00000000">
              <w:rPr>
                <w:b w:val="0"/>
                <w:bCs w:val="0"/>
                <w:color w:val="000000"/>
                <w:sz w:val="17"/>
                <w:szCs w:val="17"/>
                <w:rtl w:val="0"/>
              </w:rPr>
              <w:t xml:space="preserve">Staff travelling to project/site locations from the office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B">
            <w:pPr>
              <w:jc w:val="left"/>
              <w:rPr/>
            </w:pPr>
            <w:r w:rsidDel="00000000" w:rsidR="00000000" w:rsidRPr="00000000">
              <w:rPr>
                <w:b w:val="0"/>
                <w:bCs w:val="0"/>
                <w:color w:val="000000"/>
                <w:sz w:val="17"/>
                <w:szCs w:val="17"/>
                <w:rtl w:val="0"/>
              </w:rPr>
              <w:t xml:space="preserve">Site-specific induction (per destination site) prior to travel; relevant PPE briefing</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3C">
            <w:pPr>
              <w:jc w:val="left"/>
              <w:rPr/>
            </w:pPr>
            <w:r w:rsidDel="00000000" w:rsidR="00000000" w:rsidRPr="00000000">
              <w:rPr>
                <w:b w:val="0"/>
                <w:bCs w:val="0"/>
                <w:color w:val="000000"/>
                <w:sz w:val="17"/>
                <w:szCs w:val="17"/>
                <w:rtl w:val="0"/>
              </w:rPr>
              <w:t xml:space="preserve">Prior to each site visit</w:t>
            </w:r>
            <w:r w:rsidDel="00000000" w:rsidR="00000000" w:rsidRPr="00000000">
              <w:rPr>
                <w:rtl w:val="0"/>
              </w:rPr>
            </w:r>
          </w:p>
        </w:tc>
      </w:tr>
    </w:tbl>
    <w:p w:rsidR="00000000" w:rsidDel="00000000" w:rsidP="00000000" w:rsidRDefault="00000000" w:rsidRPr="00000000" w14:paraId="0000003D">
      <w:pPr>
        <w:rPr/>
      </w:pPr>
      <w:r w:rsidDel="00000000" w:rsidR="00000000" w:rsidRPr="00000000">
        <w:br w:type="page"/>
      </w:r>
      <w:r w:rsidDel="00000000" w:rsidR="00000000" w:rsidRPr="00000000">
        <w:rPr>
          <w:rtl w:val="0"/>
        </w:rPr>
      </w:r>
    </w:p>
    <w:p w:rsidR="00000000" w:rsidDel="00000000" w:rsidP="00000000" w:rsidRDefault="00000000" w:rsidRPr="00000000" w14:paraId="0000003E">
      <w:pPr>
        <w:pStyle w:val="Heading1"/>
        <w:spacing w:after="140" w:before="300" w:lineRule="auto"/>
        <w:rPr/>
      </w:pPr>
      <w:r w:rsidDel="00000000" w:rsidR="00000000" w:rsidRPr="00000000">
        <w:rPr>
          <w:b w:val="1"/>
          <w:bCs w:val="1"/>
          <w:color w:val="1f3864"/>
          <w:sz w:val="26"/>
          <w:szCs w:val="26"/>
          <w:rtl w:val="0"/>
        </w:rPr>
        <w:t xml:space="preserve">4.0  Cascade of Standards</w:t>
      </w:r>
      <w:r w:rsidDel="00000000" w:rsidR="00000000" w:rsidRPr="00000000">
        <w:rPr>
          <w:rtl w:val="0"/>
        </w:rPr>
      </w:r>
    </w:p>
    <w:p w:rsidR="00000000" w:rsidDel="00000000" w:rsidP="00000000" w:rsidRDefault="00000000" w:rsidRPr="00000000" w14:paraId="0000003F">
      <w:pPr>
        <w:spacing w:after="150" w:line="276" w:lineRule="auto"/>
        <w:rPr/>
      </w:pPr>
      <w:r w:rsidDel="00000000" w:rsidR="00000000" w:rsidRPr="00000000">
        <w:rPr>
          <w:sz w:val="20"/>
          <w:szCs w:val="20"/>
          <w:rtl w:val="0"/>
        </w:rPr>
        <w:t xml:space="preserve">SWDA operates a structured cascade to ensure that HSE policy, procedural updates, lessons learned, and Corporate HSE Manual revisions reach every member of staff — at the office and on every site — in a timely and verifiable manner.</w:t>
      </w:r>
      <w:r w:rsidDel="00000000" w:rsidR="00000000" w:rsidRPr="00000000">
        <w:rPr>
          <w:rtl w:val="0"/>
        </w:rPr>
      </w:r>
    </w:p>
    <w:p w:rsidR="00000000" w:rsidDel="00000000" w:rsidP="00000000" w:rsidRDefault="00000000" w:rsidRPr="00000000" w14:paraId="00000040">
      <w:pPr>
        <w:pStyle w:val="Heading2"/>
        <w:spacing w:after="100" w:before="200" w:lineRule="auto"/>
        <w:rPr/>
      </w:pPr>
      <w:r w:rsidDel="00000000" w:rsidR="00000000" w:rsidRPr="00000000">
        <w:rPr>
          <w:b w:val="1"/>
          <w:bCs w:val="1"/>
          <w:color w:val="1f3864"/>
          <w:sz w:val="21"/>
          <w:szCs w:val="21"/>
          <w:rtl w:val="0"/>
        </w:rPr>
        <w:t xml:space="preserve">4.1  Cascade Flow</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00"/>
        <w:gridCol w:w="6050"/>
        <w:tblGridChange w:id="0">
          <w:tblGrid>
            <w:gridCol w:w="3300"/>
            <w:gridCol w:w="60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41">
            <w:pPr>
              <w:jc w:val="center"/>
              <w:rPr/>
            </w:pPr>
            <w:r w:rsidDel="00000000" w:rsidR="00000000" w:rsidRPr="00000000">
              <w:rPr>
                <w:b w:val="1"/>
                <w:bCs w:val="1"/>
                <w:color w:val="ffffff"/>
                <w:sz w:val="17"/>
                <w:szCs w:val="17"/>
                <w:rtl w:val="0"/>
              </w:rPr>
              <w:t xml:space="preserve">LEVEL</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2">
            <w:pPr>
              <w:jc w:val="center"/>
              <w:rPr/>
            </w:pPr>
            <w:r w:rsidDel="00000000" w:rsidR="00000000" w:rsidRPr="00000000">
              <w:rPr>
                <w:b w:val="1"/>
                <w:bCs w:val="1"/>
                <w:color w:val="ffffff"/>
                <w:sz w:val="17"/>
                <w:szCs w:val="17"/>
                <w:rtl w:val="0"/>
              </w:rPr>
              <w:t xml:space="preserve">CASCADE RESPONSIBILITY</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3">
            <w:pPr>
              <w:jc w:val="left"/>
              <w:rPr/>
            </w:pPr>
            <w:r w:rsidDel="00000000" w:rsidR="00000000" w:rsidRPr="00000000">
              <w:rPr>
                <w:b w:val="0"/>
                <w:bCs w:val="0"/>
                <w:color w:val="000000"/>
                <w:sz w:val="17"/>
                <w:szCs w:val="17"/>
                <w:rtl w:val="0"/>
              </w:rPr>
              <w:t xml:space="preserve">Managing Director / COO-Project Director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4">
            <w:pPr>
              <w:jc w:val="left"/>
              <w:rPr/>
            </w:pPr>
            <w:r w:rsidDel="00000000" w:rsidR="00000000" w:rsidRPr="00000000">
              <w:rPr>
                <w:b w:val="0"/>
                <w:bCs w:val="0"/>
                <w:color w:val="000000"/>
                <w:sz w:val="17"/>
                <w:szCs w:val="17"/>
                <w:rtl w:val="0"/>
              </w:rPr>
              <w:t xml:space="preserve">Approves and issues new or revised HSE policy, standards and Corporate HSE Manual updates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5">
            <w:pPr>
              <w:jc w:val="left"/>
              <w:rPr/>
            </w:pPr>
            <w:r w:rsidDel="00000000" w:rsidR="00000000" w:rsidRPr="00000000">
              <w:rPr>
                <w:b w:val="0"/>
                <w:bCs w:val="0"/>
                <w:color w:val="000000"/>
                <w:sz w:val="17"/>
                <w:szCs w:val="17"/>
                <w:rtl w:val="0"/>
              </w:rPr>
              <w:t xml:space="preserve">Regulatory Compliance Manager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6">
            <w:pPr>
              <w:jc w:val="left"/>
              <w:rPr/>
            </w:pPr>
            <w:r w:rsidDel="00000000" w:rsidR="00000000" w:rsidRPr="00000000">
              <w:rPr>
                <w:b w:val="0"/>
                <w:bCs w:val="0"/>
                <w:color w:val="000000"/>
                <w:sz w:val="17"/>
                <w:szCs w:val="17"/>
                <w:rtl w:val="0"/>
              </w:rPr>
              <w:t xml:space="preserve">Translates approved updates into briefing materials; issues to Department Heads and Site Safety Managers; tracks cascade completion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7">
            <w:pPr>
              <w:jc w:val="left"/>
              <w:rPr/>
            </w:pPr>
            <w:r w:rsidDel="00000000" w:rsidR="00000000" w:rsidRPr="00000000">
              <w:rPr>
                <w:b w:val="0"/>
                <w:bCs w:val="0"/>
                <w:color w:val="000000"/>
                <w:sz w:val="17"/>
                <w:szCs w:val="17"/>
                <w:rtl w:val="0"/>
              </w:rPr>
              <w:t xml:space="preserve">Department Heads / Project Managers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8">
            <w:pPr>
              <w:jc w:val="left"/>
              <w:rPr/>
            </w:pPr>
            <w:r w:rsidDel="00000000" w:rsidR="00000000" w:rsidRPr="00000000">
              <w:rPr>
                <w:b w:val="0"/>
                <w:bCs w:val="0"/>
                <w:color w:val="000000"/>
                <w:sz w:val="17"/>
                <w:szCs w:val="17"/>
                <w:rtl w:val="0"/>
              </w:rPr>
              <w:t xml:space="preserve">Cascade updates to their teams via briefings/toolbox talks within the defined timeframe; confirm understanding</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49">
            <w:pPr>
              <w:jc w:val="left"/>
              <w:rPr/>
            </w:pPr>
            <w:r w:rsidDel="00000000" w:rsidR="00000000" w:rsidRPr="00000000">
              <w:rPr>
                <w:b w:val="0"/>
                <w:bCs w:val="0"/>
                <w:color w:val="000000"/>
                <w:sz w:val="17"/>
                <w:szCs w:val="17"/>
                <w:rtl w:val="0"/>
              </w:rPr>
              <w:t xml:space="preserve">Supervisors / Team Leads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4A">
            <w:pPr>
              <w:jc w:val="left"/>
              <w:rPr/>
            </w:pPr>
            <w:r w:rsidDel="00000000" w:rsidR="00000000" w:rsidRPr="00000000">
              <w:rPr>
                <w:b w:val="0"/>
                <w:bCs w:val="0"/>
                <w:color w:val="000000"/>
                <w:sz w:val="17"/>
                <w:szCs w:val="17"/>
                <w:rtl w:val="0"/>
              </w:rPr>
              <w:t xml:space="preserve">Reinforce updates in daily/weekly team interactions; escalate questions or non-compliance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B">
            <w:pPr>
              <w:jc w:val="left"/>
              <w:rPr/>
            </w:pPr>
            <w:r w:rsidDel="00000000" w:rsidR="00000000" w:rsidRPr="00000000">
              <w:rPr>
                <w:b w:val="0"/>
                <w:bCs w:val="0"/>
                <w:color w:val="000000"/>
                <w:sz w:val="17"/>
                <w:szCs w:val="17"/>
                <w:rtl w:val="0"/>
              </w:rPr>
              <w:t xml:space="preserve">All Staff</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C">
            <w:pPr>
              <w:jc w:val="left"/>
              <w:rPr/>
            </w:pPr>
            <w:r w:rsidDel="00000000" w:rsidR="00000000" w:rsidRPr="00000000">
              <w:rPr>
                <w:b w:val="0"/>
                <w:bCs w:val="0"/>
                <w:color w:val="000000"/>
                <w:sz w:val="17"/>
                <w:szCs w:val="17"/>
                <w:rtl w:val="0"/>
              </w:rPr>
              <w:t xml:space="preserve">Attend briefings, acknowledge receipt/understanding, and apply updated standards in day-to-day work</w:t>
            </w:r>
            <w:r w:rsidDel="00000000" w:rsidR="00000000" w:rsidRPr="00000000">
              <w:rPr>
                <w:rtl w:val="0"/>
              </w:rPr>
            </w:r>
          </w:p>
        </w:tc>
      </w:tr>
    </w:tbl>
    <w:p w:rsidR="00000000" w:rsidDel="00000000" w:rsidP="00000000" w:rsidRDefault="00000000" w:rsidRPr="00000000" w14:paraId="0000004D">
      <w:pPr>
        <w:pStyle w:val="Heading2"/>
        <w:spacing w:after="100" w:before="200" w:lineRule="auto"/>
        <w:rPr/>
      </w:pPr>
      <w:r w:rsidDel="00000000" w:rsidR="00000000" w:rsidRPr="00000000">
        <w:rPr>
          <w:b w:val="1"/>
          <w:bCs w:val="1"/>
          <w:color w:val="1f3864"/>
          <w:sz w:val="21"/>
          <w:szCs w:val="21"/>
          <w:rtl w:val="0"/>
        </w:rPr>
        <w:t xml:space="preserve">4.2  Cascade Tools</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Formal briefings/toolbox talks led by Department Heads or Supervisors for material HSE updates</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Circulars/memos and email notifications for policy or procedural changes</w:t>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Office noticeboard postings for safety alerts, updated emergency contacts, and HSE performance summaries</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Distribution of the updated HSE Handbook and Corporate HSE Manual sections to all affected staff</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HSE-MS Quarterly Review Meeting minutes circulated to all Department Heads for onward cascade</w:t>
      </w:r>
    </w:p>
    <w:p w:rsidR="00000000" w:rsidDel="00000000" w:rsidP="00000000" w:rsidRDefault="00000000" w:rsidRPr="00000000" w14:paraId="00000053">
      <w:pPr>
        <w:pStyle w:val="Heading2"/>
        <w:spacing w:after="100" w:before="200" w:lineRule="auto"/>
        <w:rPr/>
      </w:pPr>
      <w:r w:rsidDel="00000000" w:rsidR="00000000" w:rsidRPr="00000000">
        <w:rPr>
          <w:b w:val="1"/>
          <w:bCs w:val="1"/>
          <w:color w:val="1f3864"/>
          <w:sz w:val="21"/>
          <w:szCs w:val="21"/>
          <w:rtl w:val="0"/>
        </w:rPr>
        <w:t xml:space="preserve">4.3  Verification of Cascade</w:t>
      </w:r>
      <w:r w:rsidDel="00000000" w:rsidR="00000000" w:rsidRPr="00000000">
        <w:rPr>
          <w:rtl w:val="0"/>
        </w:rPr>
      </w:r>
    </w:p>
    <w:p w:rsidR="00000000" w:rsidDel="00000000" w:rsidP="00000000" w:rsidRDefault="00000000" w:rsidRPr="00000000" w14:paraId="00000054">
      <w:pPr>
        <w:spacing w:after="150" w:line="276" w:lineRule="auto"/>
        <w:rPr/>
      </w:pPr>
      <w:r w:rsidDel="00000000" w:rsidR="00000000" w:rsidRPr="00000000">
        <w:rPr>
          <w:sz w:val="20"/>
          <w:szCs w:val="20"/>
          <w:rtl w:val="0"/>
        </w:rPr>
        <w:t xml:space="preserve">Every cascade of a material HSE update is tracked to completion: Department Heads confirm to the Regulatory Compliance Manager that their teams have received and understood the update, supported by signed briefing attendance records or email acknowledgement. Any team member not yet reached is followed up individually before the update is considered fully cascaded.</w:t>
      </w:r>
      <w:r w:rsidDel="00000000" w:rsidR="00000000" w:rsidRPr="00000000">
        <w:rPr>
          <w:rtl w:val="0"/>
        </w:rPr>
      </w:r>
    </w:p>
    <w:p w:rsidR="00000000" w:rsidDel="00000000" w:rsidP="00000000" w:rsidRDefault="00000000" w:rsidRPr="00000000" w14:paraId="00000055">
      <w:pPr>
        <w:rPr/>
      </w:pP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spacing w:after="140" w:before="300" w:lineRule="auto"/>
        <w:rPr/>
      </w:pPr>
      <w:r w:rsidDel="00000000" w:rsidR="00000000" w:rsidRPr="00000000">
        <w:rPr>
          <w:b w:val="1"/>
          <w:bCs w:val="1"/>
          <w:color w:val="1f3864"/>
          <w:sz w:val="26"/>
          <w:szCs w:val="26"/>
          <w:rtl w:val="0"/>
        </w:rPr>
        <w:t xml:space="preserve">5.0  Safe Systems of Work (SSOW) — Office Environment</w:t>
      </w:r>
      <w:r w:rsidDel="00000000" w:rsidR="00000000" w:rsidRPr="00000000">
        <w:rPr>
          <w:rtl w:val="0"/>
        </w:rPr>
      </w:r>
    </w:p>
    <w:p w:rsidR="00000000" w:rsidDel="00000000" w:rsidP="00000000" w:rsidRDefault="00000000" w:rsidRPr="00000000" w14:paraId="00000057">
      <w:pPr>
        <w:spacing w:after="150" w:line="276" w:lineRule="auto"/>
        <w:rPr/>
      </w:pPr>
      <w:r w:rsidDel="00000000" w:rsidR="00000000" w:rsidRPr="00000000">
        <w:rPr>
          <w:sz w:val="20"/>
          <w:szCs w:val="20"/>
          <w:rtl w:val="0"/>
        </w:rPr>
        <w:t xml:space="preserve">The following Safe Systems of Work apply to routine hazards encountered at the Company's owned office premises.</w:t>
      </w:r>
      <w:r w:rsidDel="00000000" w:rsidR="00000000" w:rsidRPr="00000000">
        <w:rPr>
          <w:rtl w:val="0"/>
        </w:rPr>
      </w:r>
    </w:p>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600"/>
        <w:gridCol w:w="5150"/>
        <w:gridCol w:w="1600"/>
        <w:tblGridChange w:id="0">
          <w:tblGrid>
            <w:gridCol w:w="2600"/>
            <w:gridCol w:w="5150"/>
            <w:gridCol w:w="160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58">
            <w:pPr>
              <w:jc w:val="center"/>
              <w:rPr/>
            </w:pPr>
            <w:r w:rsidDel="00000000" w:rsidR="00000000" w:rsidRPr="00000000">
              <w:rPr>
                <w:b w:val="1"/>
                <w:bCs w:val="1"/>
                <w:color w:val="ffffff"/>
                <w:sz w:val="17"/>
                <w:szCs w:val="17"/>
                <w:rtl w:val="0"/>
              </w:rPr>
              <w:t xml:space="preserve">ACTIVITY / HAZARD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59">
            <w:pPr>
              <w:jc w:val="center"/>
              <w:rPr/>
            </w:pPr>
            <w:r w:rsidDel="00000000" w:rsidR="00000000" w:rsidRPr="00000000">
              <w:rPr>
                <w:b w:val="1"/>
                <w:bCs w:val="1"/>
                <w:color w:val="ffffff"/>
                <w:sz w:val="17"/>
                <w:szCs w:val="17"/>
                <w:rtl w:val="0"/>
              </w:rPr>
              <w:t xml:space="preserve">SAFE SYSTEM OF WORK</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5A">
            <w:pPr>
              <w:jc w:val="center"/>
              <w:rPr/>
            </w:pPr>
            <w:r w:rsidDel="00000000" w:rsidR="00000000" w:rsidRPr="00000000">
              <w:rPr>
                <w:b w:val="1"/>
                <w:bCs w:val="1"/>
                <w:color w:val="ffffff"/>
                <w:sz w:val="17"/>
                <w:szCs w:val="17"/>
                <w:rtl w:val="0"/>
              </w:rPr>
              <w:t xml:space="preserve">RESPONSIBLE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B">
            <w:pPr>
              <w:jc w:val="left"/>
              <w:rPr/>
            </w:pPr>
            <w:r w:rsidDel="00000000" w:rsidR="00000000" w:rsidRPr="00000000">
              <w:rPr>
                <w:b w:val="0"/>
                <w:bCs w:val="0"/>
                <w:color w:val="000000"/>
                <w:sz w:val="17"/>
                <w:szCs w:val="17"/>
                <w:rtl w:val="0"/>
              </w:rPr>
              <w:t xml:space="preserve">Use of office electrical equipment</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C">
            <w:pPr>
              <w:jc w:val="left"/>
              <w:rPr/>
            </w:pPr>
            <w:r w:rsidDel="00000000" w:rsidR="00000000" w:rsidRPr="00000000">
              <w:rPr>
                <w:b w:val="0"/>
                <w:bCs w:val="0"/>
                <w:color w:val="000000"/>
                <w:sz w:val="17"/>
                <w:szCs w:val="17"/>
                <w:rtl w:val="0"/>
              </w:rPr>
              <w:t xml:space="preserve">Visual inspection before use; no daisy-chained extension leads; faulty equipment tagged out and reported immediately; annual portable appliance testing (PAT) where applicable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D">
            <w:pPr>
              <w:jc w:val="left"/>
              <w:rPr/>
            </w:pPr>
            <w:r w:rsidDel="00000000" w:rsidR="00000000" w:rsidRPr="00000000">
              <w:rPr>
                <w:b w:val="0"/>
                <w:bCs w:val="0"/>
                <w:color w:val="000000"/>
                <w:sz w:val="17"/>
                <w:szCs w:val="17"/>
                <w:rtl w:val="0"/>
              </w:rPr>
              <w:t xml:space="preserve">All staff; Facilities/Admin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E">
            <w:pPr>
              <w:jc w:val="left"/>
              <w:rPr/>
            </w:pPr>
            <w:r w:rsidDel="00000000" w:rsidR="00000000" w:rsidRPr="00000000">
              <w:rPr>
                <w:b w:val="0"/>
                <w:bCs w:val="0"/>
                <w:color w:val="000000"/>
                <w:sz w:val="17"/>
                <w:szCs w:val="17"/>
                <w:rtl w:val="0"/>
              </w:rPr>
              <w:t xml:space="preserve">Manual handling (files, office equipment, deliveries)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F">
            <w:pPr>
              <w:jc w:val="left"/>
              <w:rPr/>
            </w:pPr>
            <w:r w:rsidDel="00000000" w:rsidR="00000000" w:rsidRPr="00000000">
              <w:rPr>
                <w:b w:val="0"/>
                <w:bCs w:val="0"/>
                <w:color w:val="000000"/>
                <w:sz w:val="17"/>
                <w:szCs w:val="17"/>
                <w:rtl w:val="0"/>
              </w:rPr>
              <w:t xml:space="preserve">Assess load before lifting; use trolleys for heavy/bulky items; team-lift for awkward loads; no lifting beyond individual capability</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0">
            <w:pPr>
              <w:jc w:val="left"/>
              <w:rPr/>
            </w:pPr>
            <w:r w:rsidDel="00000000" w:rsidR="00000000" w:rsidRPr="00000000">
              <w:rPr>
                <w:b w:val="0"/>
                <w:bCs w:val="0"/>
                <w:color w:val="000000"/>
                <w:sz w:val="17"/>
                <w:szCs w:val="17"/>
                <w:rtl w:val="0"/>
              </w:rPr>
              <w:t xml:space="preserve">All staff</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61">
            <w:pPr>
              <w:jc w:val="left"/>
              <w:rPr/>
            </w:pPr>
            <w:r w:rsidDel="00000000" w:rsidR="00000000" w:rsidRPr="00000000">
              <w:rPr>
                <w:b w:val="0"/>
                <w:bCs w:val="0"/>
                <w:color w:val="000000"/>
                <w:sz w:val="17"/>
                <w:szCs w:val="17"/>
                <w:rtl w:val="0"/>
              </w:rPr>
              <w:t xml:space="preserve">Working at height (filing, shelving, storage)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2">
            <w:pPr>
              <w:jc w:val="left"/>
              <w:rPr/>
            </w:pPr>
            <w:r w:rsidDel="00000000" w:rsidR="00000000" w:rsidRPr="00000000">
              <w:rPr>
                <w:b w:val="0"/>
                <w:bCs w:val="0"/>
                <w:color w:val="000000"/>
                <w:sz w:val="17"/>
                <w:szCs w:val="17"/>
                <w:rtl w:val="0"/>
              </w:rPr>
              <w:t xml:space="preserve">Use a proper step-stool or stepladder only — never chairs or boxes; two-point contact when climbing; no overreaching</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3">
            <w:pPr>
              <w:jc w:val="left"/>
              <w:rPr/>
            </w:pPr>
            <w:r w:rsidDel="00000000" w:rsidR="00000000" w:rsidRPr="00000000">
              <w:rPr>
                <w:b w:val="0"/>
                <w:bCs w:val="0"/>
                <w:color w:val="000000"/>
                <w:sz w:val="17"/>
                <w:szCs w:val="17"/>
                <w:rtl w:val="0"/>
              </w:rPr>
              <w:t xml:space="preserve">All staff</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64">
            <w:pPr>
              <w:jc w:val="left"/>
              <w:rPr/>
            </w:pPr>
            <w:r w:rsidDel="00000000" w:rsidR="00000000" w:rsidRPr="00000000">
              <w:rPr>
                <w:b w:val="0"/>
                <w:bCs w:val="0"/>
                <w:color w:val="000000"/>
                <w:sz w:val="17"/>
                <w:szCs w:val="17"/>
                <w:rtl w:val="0"/>
              </w:rPr>
              <w:t xml:space="preserve">Fire safety &amp; evacuation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5">
            <w:pPr>
              <w:jc w:val="left"/>
              <w:rPr/>
            </w:pPr>
            <w:r w:rsidDel="00000000" w:rsidR="00000000" w:rsidRPr="00000000">
              <w:rPr>
                <w:b w:val="0"/>
                <w:bCs w:val="0"/>
                <w:color w:val="000000"/>
                <w:sz w:val="17"/>
                <w:szCs w:val="17"/>
                <w:rtl w:val="0"/>
              </w:rPr>
              <w:t xml:space="preserve">Keep fire exits and escape routes unobstructed at all times; know your nearest exit and assembly point; do not use lifts during evacuation; Fire Wardens conduct headcount at assembly point</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6">
            <w:pPr>
              <w:jc w:val="left"/>
              <w:rPr/>
            </w:pPr>
            <w:r w:rsidDel="00000000" w:rsidR="00000000" w:rsidRPr="00000000">
              <w:rPr>
                <w:b w:val="0"/>
                <w:bCs w:val="0"/>
                <w:color w:val="000000"/>
                <w:sz w:val="17"/>
                <w:szCs w:val="17"/>
                <w:rtl w:val="0"/>
              </w:rPr>
              <w:t xml:space="preserve">All staff; Fire Wardens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67">
            <w:pPr>
              <w:jc w:val="left"/>
              <w:rPr/>
            </w:pPr>
            <w:r w:rsidDel="00000000" w:rsidR="00000000" w:rsidRPr="00000000">
              <w:rPr>
                <w:b w:val="0"/>
                <w:bCs w:val="0"/>
                <w:color w:val="000000"/>
                <w:sz w:val="17"/>
                <w:szCs w:val="17"/>
                <w:rtl w:val="0"/>
              </w:rPr>
              <w:t xml:space="preserve">Lone working (early/late office hours)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8">
            <w:pPr>
              <w:jc w:val="left"/>
              <w:rPr/>
            </w:pPr>
            <w:r w:rsidDel="00000000" w:rsidR="00000000" w:rsidRPr="00000000">
              <w:rPr>
                <w:b w:val="0"/>
                <w:bCs w:val="0"/>
                <w:color w:val="000000"/>
                <w:sz w:val="17"/>
                <w:szCs w:val="17"/>
                <w:rtl w:val="0"/>
              </w:rPr>
              <w:t xml:space="preserve">Sign in/out with security or reception; maintain a means of communication; avoid working alone in isolated areas after hours where practicable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9">
            <w:pPr>
              <w:jc w:val="left"/>
              <w:rPr/>
            </w:pPr>
            <w:r w:rsidDel="00000000" w:rsidR="00000000" w:rsidRPr="00000000">
              <w:rPr>
                <w:b w:val="0"/>
                <w:bCs w:val="0"/>
                <w:color w:val="000000"/>
                <w:sz w:val="17"/>
                <w:szCs w:val="17"/>
                <w:rtl w:val="0"/>
              </w:rPr>
              <w:t xml:space="preserve">Staff working outside core hours</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6A">
            <w:pPr>
              <w:jc w:val="left"/>
              <w:rPr/>
            </w:pPr>
            <w:r w:rsidDel="00000000" w:rsidR="00000000" w:rsidRPr="00000000">
              <w:rPr>
                <w:b w:val="0"/>
                <w:bCs w:val="0"/>
                <w:color w:val="000000"/>
                <w:sz w:val="17"/>
                <w:szCs w:val="17"/>
                <w:rtl w:val="0"/>
              </w:rPr>
              <w:t xml:space="preserve">Display Screen Equipment (DSE) / ergonomics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B">
            <w:pPr>
              <w:jc w:val="left"/>
              <w:rPr/>
            </w:pPr>
            <w:r w:rsidDel="00000000" w:rsidR="00000000" w:rsidRPr="00000000">
              <w:rPr>
                <w:b w:val="0"/>
                <w:bCs w:val="0"/>
                <w:color w:val="000000"/>
                <w:sz w:val="17"/>
                <w:szCs w:val="17"/>
                <w:rtl w:val="0"/>
              </w:rPr>
              <w:t xml:space="preserve">Correct workstation setup (screen height, chair support, keyboard/mouse position); regular screen breaks; report discomfort to Admin/HR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6C">
            <w:pPr>
              <w:jc w:val="left"/>
              <w:rPr/>
            </w:pPr>
            <w:r w:rsidDel="00000000" w:rsidR="00000000" w:rsidRPr="00000000">
              <w:rPr>
                <w:b w:val="0"/>
                <w:bCs w:val="0"/>
                <w:color w:val="000000"/>
                <w:sz w:val="17"/>
                <w:szCs w:val="17"/>
                <w:rtl w:val="0"/>
              </w:rPr>
              <w:t xml:space="preserve">All staff</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6D">
            <w:pPr>
              <w:jc w:val="left"/>
              <w:rPr/>
            </w:pPr>
            <w:r w:rsidDel="00000000" w:rsidR="00000000" w:rsidRPr="00000000">
              <w:rPr>
                <w:b w:val="0"/>
                <w:bCs w:val="0"/>
                <w:color w:val="000000"/>
                <w:sz w:val="17"/>
                <w:szCs w:val="17"/>
                <w:rtl w:val="0"/>
              </w:rPr>
              <w:t xml:space="preserve">Visitor &amp; contractor management</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E">
            <w:pPr>
              <w:jc w:val="left"/>
              <w:rPr/>
            </w:pPr>
            <w:r w:rsidDel="00000000" w:rsidR="00000000" w:rsidRPr="00000000">
              <w:rPr>
                <w:b w:val="0"/>
                <w:bCs w:val="0"/>
                <w:color w:val="000000"/>
                <w:sz w:val="17"/>
                <w:szCs w:val="17"/>
                <w:rtl w:val="0"/>
              </w:rPr>
              <w:t xml:space="preserve">All visitors/contractors sign in, receive a visitor pass and safety briefing, and are escorted in non-public areas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6F">
            <w:pPr>
              <w:jc w:val="left"/>
              <w:rPr/>
            </w:pPr>
            <w:r w:rsidDel="00000000" w:rsidR="00000000" w:rsidRPr="00000000">
              <w:rPr>
                <w:b w:val="0"/>
                <w:bCs w:val="0"/>
                <w:color w:val="000000"/>
                <w:sz w:val="17"/>
                <w:szCs w:val="17"/>
                <w:rtl w:val="0"/>
              </w:rPr>
              <w:t xml:space="preserve">Reception; hosting staff</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70">
            <w:pPr>
              <w:jc w:val="left"/>
              <w:rPr/>
            </w:pPr>
            <w:r w:rsidDel="00000000" w:rsidR="00000000" w:rsidRPr="00000000">
              <w:rPr>
                <w:b w:val="0"/>
                <w:bCs w:val="0"/>
                <w:color w:val="000000"/>
                <w:sz w:val="17"/>
                <w:szCs w:val="17"/>
                <w:rtl w:val="0"/>
              </w:rPr>
              <w:t xml:space="preserve">Driving for Company business</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71">
            <w:pPr>
              <w:jc w:val="left"/>
              <w:rPr/>
            </w:pPr>
            <w:r w:rsidDel="00000000" w:rsidR="00000000" w:rsidRPr="00000000">
              <w:rPr>
                <w:b w:val="0"/>
                <w:bCs w:val="0"/>
                <w:color w:val="000000"/>
                <w:sz w:val="17"/>
                <w:szCs w:val="17"/>
                <w:rtl w:val="0"/>
              </w:rPr>
              <w:t xml:space="preserve">Seat belts mandatory at all times; no phone use while driving; journey management plan for long trips; vehicle roadworthiness checked before travel</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72">
            <w:pPr>
              <w:jc w:val="left"/>
              <w:rPr/>
            </w:pPr>
            <w:r w:rsidDel="00000000" w:rsidR="00000000" w:rsidRPr="00000000">
              <w:rPr>
                <w:b w:val="0"/>
                <w:bCs w:val="0"/>
                <w:color w:val="000000"/>
                <w:sz w:val="17"/>
                <w:szCs w:val="17"/>
                <w:rtl w:val="0"/>
              </w:rPr>
              <w:t xml:space="preserve">Drivers; Line Managers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73">
            <w:pPr>
              <w:jc w:val="left"/>
              <w:rPr/>
            </w:pPr>
            <w:r w:rsidDel="00000000" w:rsidR="00000000" w:rsidRPr="00000000">
              <w:rPr>
                <w:b w:val="0"/>
                <w:bCs w:val="0"/>
                <w:color w:val="000000"/>
                <w:sz w:val="17"/>
                <w:szCs w:val="17"/>
                <w:rtl w:val="0"/>
              </w:rPr>
              <w:t xml:space="preserve">Housekeeping / trip hazards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74">
            <w:pPr>
              <w:jc w:val="left"/>
              <w:rPr/>
            </w:pPr>
            <w:r w:rsidDel="00000000" w:rsidR="00000000" w:rsidRPr="00000000">
              <w:rPr>
                <w:b w:val="0"/>
                <w:bCs w:val="0"/>
                <w:color w:val="000000"/>
                <w:sz w:val="17"/>
                <w:szCs w:val="17"/>
                <w:rtl w:val="0"/>
              </w:rPr>
              <w:t xml:space="preserve">Keep walkways, corridors and stairwells clear of cables, boxes and clutter; spillages cleaned up immediately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75">
            <w:pPr>
              <w:jc w:val="left"/>
              <w:rPr/>
            </w:pPr>
            <w:r w:rsidDel="00000000" w:rsidR="00000000" w:rsidRPr="00000000">
              <w:rPr>
                <w:b w:val="0"/>
                <w:bCs w:val="0"/>
                <w:color w:val="000000"/>
                <w:sz w:val="17"/>
                <w:szCs w:val="17"/>
                <w:rtl w:val="0"/>
              </w:rPr>
              <w:t xml:space="preserve">All staff; Facilities/Admin</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76">
            <w:pPr>
              <w:jc w:val="left"/>
              <w:rPr/>
            </w:pPr>
            <w:r w:rsidDel="00000000" w:rsidR="00000000" w:rsidRPr="00000000">
              <w:rPr>
                <w:b w:val="0"/>
                <w:bCs w:val="0"/>
                <w:color w:val="000000"/>
                <w:sz w:val="17"/>
                <w:szCs w:val="17"/>
                <w:rtl w:val="0"/>
              </w:rPr>
              <w:t xml:space="preserve">Medical emergency / first aid (office)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77">
            <w:pPr>
              <w:jc w:val="left"/>
              <w:rPr/>
            </w:pPr>
            <w:r w:rsidDel="00000000" w:rsidR="00000000" w:rsidRPr="00000000">
              <w:rPr>
                <w:b w:val="0"/>
                <w:bCs w:val="0"/>
                <w:color w:val="000000"/>
                <w:sz w:val="17"/>
                <w:szCs w:val="17"/>
                <w:rtl w:val="0"/>
              </w:rPr>
              <w:t xml:space="preserve">Trained First Aiders respond first; office First Aid Box maintained and checked periodically; ambulance/hospital contact posted at reception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78">
            <w:pPr>
              <w:jc w:val="left"/>
              <w:rPr/>
            </w:pPr>
            <w:r w:rsidDel="00000000" w:rsidR="00000000" w:rsidRPr="00000000">
              <w:rPr>
                <w:b w:val="0"/>
                <w:bCs w:val="0"/>
                <w:color w:val="000000"/>
                <w:sz w:val="17"/>
                <w:szCs w:val="17"/>
                <w:rtl w:val="0"/>
              </w:rPr>
              <w:t xml:space="preserve">First Aiders; Regulatory Compliance Manager</w:t>
            </w:r>
            <w:r w:rsidDel="00000000" w:rsidR="00000000" w:rsidRPr="00000000">
              <w:rPr>
                <w:rtl w:val="0"/>
              </w:rPr>
            </w:r>
          </w:p>
        </w:tc>
      </w:tr>
    </w:tbl>
    <w:p w:rsidR="00000000" w:rsidDel="00000000" w:rsidP="00000000" w:rsidRDefault="00000000" w:rsidRPr="00000000" w14:paraId="00000079">
      <w:pPr>
        <w:rPr/>
      </w:pPr>
      <w:r w:rsidDel="00000000" w:rsidR="00000000" w:rsidRPr="00000000">
        <w:br w:type="page"/>
      </w:r>
      <w:r w:rsidDel="00000000" w:rsidR="00000000" w:rsidRPr="00000000">
        <w:rPr>
          <w:rtl w:val="0"/>
        </w:rPr>
      </w:r>
    </w:p>
    <w:p w:rsidR="00000000" w:rsidDel="00000000" w:rsidP="00000000" w:rsidRDefault="00000000" w:rsidRPr="00000000" w14:paraId="0000007A">
      <w:pPr>
        <w:pStyle w:val="Heading1"/>
        <w:spacing w:after="140" w:before="300" w:lineRule="auto"/>
        <w:rPr/>
      </w:pPr>
      <w:r w:rsidDel="00000000" w:rsidR="00000000" w:rsidRPr="00000000">
        <w:rPr>
          <w:b w:val="1"/>
          <w:bCs w:val="1"/>
          <w:color w:val="1f3864"/>
          <w:sz w:val="26"/>
          <w:szCs w:val="26"/>
          <w:rtl w:val="0"/>
        </w:rPr>
        <w:t xml:space="preserve">6.0  Roles &amp; Responsibilities</w:t>
      </w:r>
      <w:r w:rsidDel="00000000" w:rsidR="00000000" w:rsidRPr="00000000">
        <w:rPr>
          <w:rtl w:val="0"/>
        </w:rPr>
      </w:r>
    </w:p>
    <w:p w:rsidR="00000000" w:rsidDel="00000000" w:rsidP="00000000" w:rsidRDefault="00000000" w:rsidRPr="00000000" w14:paraId="0000007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Managing Director: approves HSE standards and this Cascade/SSOW document; ultimate accountability for office HSE performance.</w:t>
      </w:r>
    </w:p>
    <w:p w:rsidR="00000000" w:rsidDel="00000000" w:rsidP="00000000" w:rsidRDefault="00000000" w:rsidRPr="00000000" w14:paraId="0000007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COO / Project Director: ensures office HSE arrangements align with the Corporate HSE Manual; supports enforcement.</w:t>
      </w:r>
    </w:p>
    <w:p w:rsidR="00000000" w:rsidDel="00000000" w:rsidP="00000000" w:rsidRDefault="00000000" w:rsidRPr="00000000" w14:paraId="0000007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Regulatory Compliance Manager: owns this document; coordinates induction delivery, cascade tracking, and periodic review.</w:t>
      </w:r>
    </w:p>
    <w:p w:rsidR="00000000" w:rsidDel="00000000" w:rsidP="00000000" w:rsidRDefault="00000000" w:rsidRPr="00000000" w14:paraId="0000007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Department Heads: ensure their teams complete induction/targeted training and receive cascaded updates.</w:t>
      </w:r>
    </w:p>
    <w:p w:rsidR="00000000" w:rsidDel="00000000" w:rsidP="00000000" w:rsidRDefault="00000000" w:rsidRPr="00000000" w14:paraId="0000007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Fire Wardens &amp; First Aiders: execute their designated emergency-response roles at the office.</w:t>
      </w:r>
    </w:p>
    <w:p w:rsidR="00000000" w:rsidDel="00000000" w:rsidP="00000000" w:rsidRDefault="00000000" w:rsidRPr="00000000" w14:paraId="0000008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All Staff: complete induction and training, follow the Safe Systems of Work, and report hazards or incidents promptly.</w:t>
      </w:r>
    </w:p>
    <w:p w:rsidR="00000000" w:rsidDel="00000000" w:rsidP="00000000" w:rsidRDefault="00000000" w:rsidRPr="00000000" w14:paraId="00000081">
      <w:pPr>
        <w:pStyle w:val="Heading1"/>
        <w:spacing w:after="140" w:before="300" w:lineRule="auto"/>
        <w:rPr/>
      </w:pPr>
      <w:r w:rsidDel="00000000" w:rsidR="00000000" w:rsidRPr="00000000">
        <w:rPr>
          <w:b w:val="1"/>
          <w:bCs w:val="1"/>
          <w:color w:val="1f3864"/>
          <w:sz w:val="26"/>
          <w:szCs w:val="26"/>
          <w:rtl w:val="0"/>
        </w:rPr>
        <w:t xml:space="preserve">7.0  Monitoring &amp; Review</w:t>
      </w:r>
      <w:r w:rsidDel="00000000" w:rsidR="00000000" w:rsidRPr="00000000">
        <w:rPr>
          <w:rtl w:val="0"/>
        </w:rPr>
      </w:r>
    </w:p>
    <w:p w:rsidR="00000000" w:rsidDel="00000000" w:rsidP="00000000" w:rsidRDefault="00000000" w:rsidRPr="00000000" w14:paraId="00000082">
      <w:pPr>
        <w:spacing w:after="150" w:line="276" w:lineRule="auto"/>
        <w:rPr/>
      </w:pPr>
      <w:r w:rsidDel="00000000" w:rsidR="00000000" w:rsidRPr="00000000">
        <w:rPr>
          <w:sz w:val="20"/>
          <w:szCs w:val="20"/>
          <w:rtl w:val="0"/>
        </w:rPr>
        <w:t xml:space="preserve">Completion of office HSE induction and targeted training is tracked in the Company training record (per Corporate HSE Manual Section 8.1). This document, the induction program, and the Safe Systems of Work above are reviewed at least annually, or sooner following an office-based incident, near-miss, or change to office premises/layout.</w:t>
      </w:r>
      <w:r w:rsidDel="00000000" w:rsidR="00000000" w:rsidRPr="00000000">
        <w:rPr>
          <w:rtl w:val="0"/>
        </w:rPr>
      </w:r>
    </w:p>
    <w:p w:rsidR="00000000" w:rsidDel="00000000" w:rsidP="00000000" w:rsidRDefault="00000000" w:rsidRPr="00000000" w14:paraId="00000083">
      <w:pPr>
        <w:pStyle w:val="Heading1"/>
        <w:spacing w:after="140" w:before="300" w:lineRule="auto"/>
        <w:rPr/>
      </w:pPr>
      <w:r w:rsidDel="00000000" w:rsidR="00000000" w:rsidRPr="00000000">
        <w:rPr>
          <w:b w:val="1"/>
          <w:bCs w:val="1"/>
          <w:color w:val="1f3864"/>
          <w:sz w:val="26"/>
          <w:szCs w:val="26"/>
          <w:rtl w:val="0"/>
        </w:rPr>
        <w:t xml:space="preserve">8.0  Managing Director's Endorsement</w:t>
      </w:r>
      <w:r w:rsidDel="00000000" w:rsidR="00000000" w:rsidRPr="00000000">
        <w:rPr>
          <w:rtl w:val="0"/>
        </w:rPr>
      </w:r>
    </w:p>
    <w:p w:rsidR="00000000" w:rsidDel="00000000" w:rsidP="00000000" w:rsidRDefault="00000000" w:rsidRPr="00000000" w14:paraId="00000084">
      <w:pPr>
        <w:spacing w:after="150" w:line="276" w:lineRule="auto"/>
        <w:rPr/>
      </w:pPr>
      <w:r w:rsidDel="00000000" w:rsidR="00000000" w:rsidRPr="00000000">
        <w:rPr>
          <w:sz w:val="20"/>
          <w:szCs w:val="20"/>
          <w:rtl w:val="0"/>
        </w:rPr>
        <w:t xml:space="preserve">This HSE Induction, Targeted Training &amp; Cascade of Standards document, including the Safe Systems of Work set out above, is endorsed as the binding standard for the Company's owned office premises.</w:t>
      </w:r>
      <w:r w:rsidDel="00000000" w:rsidR="00000000" w:rsidRPr="00000000">
        <w:rPr>
          <w:rtl w:val="0"/>
        </w:rPr>
      </w:r>
    </w:p>
    <w:p w:rsidR="00000000" w:rsidDel="00000000" w:rsidP="00000000" w:rsidRDefault="00000000" w:rsidRPr="00000000" w14:paraId="00000085">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86">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87">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9">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8">
    <w:pPr>
      <w:pBdr>
        <w:bottom w:color="cccccc" w:space="4" w:sz="6" w:val="single"/>
      </w:pBdr>
      <w:jc w:val="center"/>
      <w:rPr/>
    </w:pPr>
    <w:r w:rsidDel="00000000" w:rsidR="00000000" w:rsidRPr="00000000">
      <w:rPr>
        <w:color w:val="777777"/>
        <w:sz w:val="15"/>
        <w:szCs w:val="15"/>
        <w:rtl w:val="0"/>
      </w:rPr>
      <w:t xml:space="preserve">SWDA – HSE Induction, Training &amp; Cascade of Standards — Company Office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