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40" w:lineRule="auto"/>
        <w:jc w:val="both"/>
        <w:rPr>
          <w:rFonts w:ascii="Garamond" w:cs="Garamond" w:eastAsia="Garamond" w:hAnsi="Garamond"/>
          <w:sz w:val="41"/>
          <w:szCs w:val="41"/>
        </w:rPr>
      </w:pPr>
      <w:r w:rsidDel="00000000" w:rsidR="00000000" w:rsidRPr="00000000">
        <w:rPr>
          <w:b w:val="1"/>
          <w:bCs w:val="1"/>
          <w:sz w:val="32"/>
          <w:szCs w:val="32"/>
          <w:rtl w:val="0"/>
        </w:rPr>
        <w:t xml:space="preserve">Document Title: </w:t>
      </w:r>
      <w:r w:rsidDel="00000000" w:rsidR="00000000" w:rsidRPr="00000000">
        <w:rPr>
          <w:rFonts w:ascii="Garamond" w:cs="Garamond" w:eastAsia="Garamond" w:hAnsi="Garamond"/>
          <w:b w:val="1"/>
          <w:bCs w:val="1"/>
          <w:sz w:val="36"/>
          <w:szCs w:val="36"/>
          <w:rtl w:val="0"/>
        </w:rPr>
        <w:t xml:space="preserve">HSE AUDIT/INSPECTION PROCEDURE</w:t>
      </w:r>
      <w:r w:rsidDel="00000000" w:rsidR="00000000" w:rsidRPr="00000000">
        <w:rPr>
          <w:rtl w:val="0"/>
        </w:rPr>
      </w:r>
    </w:p>
    <w:tbl>
      <w:tblPr>
        <w:tblStyle w:val="Table1"/>
        <w:tblW w:w="99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41"/>
        <w:gridCol w:w="6429"/>
        <w:tblGridChange w:id="0">
          <w:tblGrid>
            <w:gridCol w:w="3541"/>
            <w:gridCol w:w="6429"/>
          </w:tblGrid>
        </w:tblGridChange>
      </w:tblGrid>
      <w:tr>
        <w:trPr>
          <w:cantSplit w:val="0"/>
          <w:trHeight w:val="830" w:hRule="atLeast"/>
          <w:tblHeader w:val="0"/>
        </w:trPr>
        <w:tc>
          <w:tcPr>
            <w:shd w:fill="ffc000" w:val="clear"/>
            <w:vAlign w:val="center"/>
          </w:tcPr>
          <w:p w:rsidR="00000000" w:rsidDel="00000000" w:rsidP="00000000" w:rsidRDefault="00000000" w:rsidRPr="00000000" w14:paraId="00000002">
            <w:pPr>
              <w:spacing w:after="240" w:lineRule="auto"/>
              <w:jc w:val="right"/>
              <w:rPr>
                <w:b w:val="1"/>
                <w:bCs w:val="1"/>
              </w:rPr>
            </w:pPr>
            <w:r w:rsidDel="00000000" w:rsidR="00000000" w:rsidRPr="00000000">
              <w:rPr>
                <w:b w:val="1"/>
                <w:bCs w:val="1"/>
                <w:rtl w:val="0"/>
              </w:rPr>
              <w:t xml:space="preserve">Document ID</w:t>
            </w:r>
          </w:p>
        </w:tc>
        <w:tc>
          <w:tcPr>
            <w:vAlign w:val="center"/>
          </w:tcPr>
          <w:p w:rsidR="00000000" w:rsidDel="00000000" w:rsidP="00000000" w:rsidRDefault="00000000" w:rsidRPr="00000000" w14:paraId="00000003">
            <w:pPr>
              <w:spacing w:after="240" w:lineRule="auto"/>
              <w:rPr>
                <w:b w:val="1"/>
                <w:bCs w:val="1"/>
              </w:rPr>
            </w:pPr>
            <w:bookmarkStart w:colFirst="0" w:colLast="0" w:name="_jpqstx222bj9" w:id="0"/>
            <w:bookmarkEnd w:id="0"/>
            <w:r w:rsidDel="00000000" w:rsidR="00000000" w:rsidRPr="00000000">
              <w:rPr>
                <w:b w:val="1"/>
                <w:bCs w:val="1"/>
                <w:rtl w:val="0"/>
              </w:rPr>
              <w:t xml:space="preserve">SWDA/QHSE/13/2024</w:t>
            </w:r>
          </w:p>
        </w:tc>
      </w:tr>
      <w:tr>
        <w:trPr>
          <w:cantSplit w:val="0"/>
          <w:trHeight w:val="830" w:hRule="atLeast"/>
          <w:tblHeader w:val="0"/>
        </w:trPr>
        <w:tc>
          <w:tcPr>
            <w:shd w:fill="ffc000" w:val="clear"/>
            <w:vAlign w:val="center"/>
          </w:tcPr>
          <w:p w:rsidR="00000000" w:rsidDel="00000000" w:rsidP="00000000" w:rsidRDefault="00000000" w:rsidRPr="00000000" w14:paraId="00000004">
            <w:pPr>
              <w:spacing w:after="240" w:lineRule="auto"/>
              <w:jc w:val="right"/>
              <w:rPr>
                <w:b w:val="1"/>
                <w:bCs w:val="1"/>
              </w:rPr>
            </w:pPr>
            <w:r w:rsidDel="00000000" w:rsidR="00000000" w:rsidRPr="00000000">
              <w:rPr>
                <w:b w:val="1"/>
                <w:bCs w:val="1"/>
                <w:rtl w:val="0"/>
              </w:rPr>
              <w:t xml:space="preserve">Document Type</w:t>
            </w:r>
          </w:p>
        </w:tc>
        <w:tc>
          <w:tcPr>
            <w:vAlign w:val="center"/>
          </w:tcPr>
          <w:p w:rsidR="00000000" w:rsidDel="00000000" w:rsidP="00000000" w:rsidRDefault="00000000" w:rsidRPr="00000000" w14:paraId="00000005">
            <w:pPr>
              <w:spacing w:after="240" w:lineRule="auto"/>
              <w:rPr>
                <w:b w:val="1"/>
                <w:bCs w:val="1"/>
              </w:rPr>
            </w:pPr>
            <w:r w:rsidDel="00000000" w:rsidR="00000000" w:rsidRPr="00000000">
              <w:rPr>
                <w:b w:val="1"/>
                <w:bCs w:val="1"/>
                <w:rtl w:val="0"/>
              </w:rPr>
              <w:t xml:space="preserve">Procedure</w:t>
            </w:r>
          </w:p>
        </w:tc>
      </w:tr>
      <w:tr>
        <w:trPr>
          <w:cantSplit w:val="0"/>
          <w:trHeight w:val="830" w:hRule="atLeast"/>
          <w:tblHeader w:val="0"/>
        </w:trPr>
        <w:tc>
          <w:tcPr>
            <w:shd w:fill="ffc000" w:val="clear"/>
            <w:vAlign w:val="center"/>
          </w:tcPr>
          <w:p w:rsidR="00000000" w:rsidDel="00000000" w:rsidP="00000000" w:rsidRDefault="00000000" w:rsidRPr="00000000" w14:paraId="00000006">
            <w:pPr>
              <w:spacing w:after="240" w:lineRule="auto"/>
              <w:jc w:val="right"/>
              <w:rPr>
                <w:b w:val="1"/>
                <w:bCs w:val="1"/>
              </w:rPr>
            </w:pPr>
            <w:r w:rsidDel="00000000" w:rsidR="00000000" w:rsidRPr="00000000">
              <w:rPr>
                <w:b w:val="1"/>
                <w:bCs w:val="1"/>
                <w:rtl w:val="0"/>
              </w:rPr>
              <w:t xml:space="preserve">Security Classification</w:t>
            </w:r>
          </w:p>
        </w:tc>
        <w:tc>
          <w:tcPr>
            <w:vAlign w:val="center"/>
          </w:tcPr>
          <w:p w:rsidR="00000000" w:rsidDel="00000000" w:rsidP="00000000" w:rsidRDefault="00000000" w:rsidRPr="00000000" w14:paraId="00000007">
            <w:pPr>
              <w:spacing w:after="240" w:lineRule="auto"/>
              <w:rPr>
                <w:b w:val="1"/>
                <w:bCs w:val="1"/>
              </w:rPr>
            </w:pPr>
            <w:r w:rsidDel="00000000" w:rsidR="00000000" w:rsidRPr="00000000">
              <w:rPr>
                <w:b w:val="1"/>
                <w:bCs w:val="1"/>
                <w:rtl w:val="0"/>
              </w:rPr>
              <w:t xml:space="preserve">Restricted</w:t>
            </w:r>
          </w:p>
        </w:tc>
      </w:tr>
      <w:tr>
        <w:trPr>
          <w:cantSplit w:val="0"/>
          <w:trHeight w:val="845" w:hRule="atLeast"/>
          <w:tblHeader w:val="0"/>
        </w:trPr>
        <w:tc>
          <w:tcPr>
            <w:shd w:fill="ffc000" w:val="clear"/>
            <w:vAlign w:val="center"/>
          </w:tcPr>
          <w:p w:rsidR="00000000" w:rsidDel="00000000" w:rsidP="00000000" w:rsidRDefault="00000000" w:rsidRPr="00000000" w14:paraId="00000008">
            <w:pPr>
              <w:spacing w:after="240" w:lineRule="auto"/>
              <w:jc w:val="right"/>
              <w:rPr>
                <w:b w:val="1"/>
                <w:bCs w:val="1"/>
              </w:rPr>
            </w:pPr>
            <w:r w:rsidDel="00000000" w:rsidR="00000000" w:rsidRPr="00000000">
              <w:rPr>
                <w:b w:val="1"/>
                <w:bCs w:val="1"/>
                <w:rtl w:val="0"/>
              </w:rPr>
              <w:t xml:space="preserve">Author</w:t>
            </w:r>
          </w:p>
        </w:tc>
        <w:tc>
          <w:tcPr>
            <w:vAlign w:val="center"/>
          </w:tcPr>
          <w:p w:rsidR="00000000" w:rsidDel="00000000" w:rsidP="00000000" w:rsidRDefault="00000000" w:rsidRPr="00000000" w14:paraId="00000009">
            <w:pPr>
              <w:spacing w:after="240" w:lineRule="auto"/>
              <w:rPr>
                <w:b w:val="1"/>
                <w:bCs w:val="1"/>
              </w:rPr>
            </w:pPr>
            <w:r w:rsidDel="00000000" w:rsidR="00000000" w:rsidRPr="00000000">
              <w:rPr>
                <w:b w:val="1"/>
                <w:bCs w:val="1"/>
                <w:rtl w:val="0"/>
              </w:rPr>
              <w:t xml:space="preserve">Group QHSE Manager</w:t>
            </w:r>
          </w:p>
        </w:tc>
      </w:tr>
      <w:tr>
        <w:trPr>
          <w:cantSplit w:val="0"/>
          <w:trHeight w:val="529" w:hRule="atLeast"/>
          <w:tblHeader w:val="0"/>
        </w:trPr>
        <w:tc>
          <w:tcPr>
            <w:shd w:fill="ffc000" w:val="clear"/>
            <w:vAlign w:val="center"/>
          </w:tcPr>
          <w:p w:rsidR="00000000" w:rsidDel="00000000" w:rsidP="00000000" w:rsidRDefault="00000000" w:rsidRPr="00000000" w14:paraId="0000000A">
            <w:pPr>
              <w:spacing w:after="240" w:lineRule="auto"/>
              <w:jc w:val="right"/>
              <w:rPr>
                <w:b w:val="1"/>
                <w:bCs w:val="1"/>
              </w:rPr>
            </w:pPr>
            <w:r w:rsidDel="00000000" w:rsidR="00000000" w:rsidRPr="00000000">
              <w:rPr>
                <w:b w:val="1"/>
                <w:bCs w:val="1"/>
                <w:rtl w:val="0"/>
              </w:rPr>
              <w:t xml:space="preserve">Document Approver</w:t>
            </w:r>
          </w:p>
        </w:tc>
        <w:tc>
          <w:tcPr>
            <w:vAlign w:val="center"/>
          </w:tcPr>
          <w:p w:rsidR="00000000" w:rsidDel="00000000" w:rsidP="00000000" w:rsidRDefault="00000000" w:rsidRPr="00000000" w14:paraId="0000000B">
            <w:pPr>
              <w:spacing w:after="240" w:lineRule="auto"/>
              <w:rPr>
                <w:b w:val="1"/>
                <w:bCs w:val="1"/>
              </w:rPr>
            </w:pPr>
            <w:r w:rsidDel="00000000" w:rsidR="00000000" w:rsidRPr="00000000">
              <w:rPr>
                <w:b w:val="1"/>
                <w:bCs w:val="1"/>
                <w:rtl w:val="0"/>
              </w:rPr>
              <w:t xml:space="preserve">Chief Executive Officer                               </w:t>
            </w:r>
          </w:p>
        </w:tc>
      </w:tr>
      <w:tr>
        <w:trPr>
          <w:cantSplit w:val="0"/>
          <w:trHeight w:val="830" w:hRule="atLeast"/>
          <w:tblHeader w:val="0"/>
        </w:trPr>
        <w:tc>
          <w:tcPr>
            <w:shd w:fill="ffc000" w:val="clear"/>
            <w:vAlign w:val="center"/>
          </w:tcPr>
          <w:p w:rsidR="00000000" w:rsidDel="00000000" w:rsidP="00000000" w:rsidRDefault="00000000" w:rsidRPr="00000000" w14:paraId="0000000C">
            <w:pPr>
              <w:spacing w:after="240" w:lineRule="auto"/>
              <w:jc w:val="right"/>
              <w:rPr>
                <w:b w:val="1"/>
                <w:bCs w:val="1"/>
              </w:rPr>
            </w:pPr>
            <w:r w:rsidDel="00000000" w:rsidR="00000000" w:rsidRPr="00000000">
              <w:rPr>
                <w:b w:val="1"/>
                <w:bCs w:val="1"/>
                <w:rtl w:val="0"/>
              </w:rPr>
              <w:t xml:space="preserve">Document Controller</w:t>
            </w:r>
          </w:p>
        </w:tc>
        <w:tc>
          <w:tcPr>
            <w:vAlign w:val="center"/>
          </w:tcPr>
          <w:p w:rsidR="00000000" w:rsidDel="00000000" w:rsidP="00000000" w:rsidRDefault="00000000" w:rsidRPr="00000000" w14:paraId="0000000D">
            <w:pPr>
              <w:spacing w:after="240" w:lineRule="auto"/>
              <w:rPr>
                <w:b w:val="1"/>
                <w:bCs w:val="1"/>
              </w:rPr>
            </w:pPr>
            <w:r w:rsidDel="00000000" w:rsidR="00000000" w:rsidRPr="00000000">
              <w:rPr>
                <w:b w:val="1"/>
                <w:bCs w:val="1"/>
                <w:rtl w:val="0"/>
              </w:rPr>
              <w:t xml:space="preserve">HSE Manager                            </w:t>
            </w:r>
          </w:p>
        </w:tc>
      </w:tr>
      <w:tr>
        <w:trPr>
          <w:cantSplit w:val="0"/>
          <w:trHeight w:val="845" w:hRule="atLeast"/>
          <w:tblHeader w:val="0"/>
        </w:trPr>
        <w:tc>
          <w:tcPr>
            <w:shd w:fill="ffc000" w:val="clear"/>
            <w:vAlign w:val="center"/>
          </w:tcPr>
          <w:p w:rsidR="00000000" w:rsidDel="00000000" w:rsidP="00000000" w:rsidRDefault="00000000" w:rsidRPr="00000000" w14:paraId="0000000E">
            <w:pPr>
              <w:spacing w:after="240" w:lineRule="auto"/>
              <w:jc w:val="right"/>
              <w:rPr>
                <w:b w:val="1"/>
                <w:bCs w:val="1"/>
              </w:rPr>
            </w:pPr>
            <w:r w:rsidDel="00000000" w:rsidR="00000000" w:rsidRPr="00000000">
              <w:rPr>
                <w:b w:val="1"/>
                <w:bCs w:val="1"/>
                <w:rtl w:val="0"/>
              </w:rPr>
              <w:t xml:space="preserve">Issue Date</w:t>
            </w:r>
          </w:p>
        </w:tc>
        <w:tc>
          <w:tcPr>
            <w:vAlign w:val="center"/>
          </w:tcPr>
          <w:p w:rsidR="00000000" w:rsidDel="00000000" w:rsidP="00000000" w:rsidRDefault="00000000" w:rsidRPr="00000000" w14:paraId="0000000F">
            <w:pPr>
              <w:spacing w:after="240" w:lineRule="auto"/>
              <w:rPr>
                <w:b w:val="1"/>
                <w:bCs w:val="1"/>
              </w:rPr>
            </w:pPr>
            <w:r w:rsidDel="00000000" w:rsidR="00000000" w:rsidRPr="00000000">
              <w:rPr>
                <w:b w:val="1"/>
                <w:bCs w:val="1"/>
                <w:rtl w:val="0"/>
              </w:rPr>
              <w:t xml:space="preserve">February 2026</w:t>
            </w:r>
          </w:p>
        </w:tc>
      </w:tr>
      <w:tr>
        <w:trPr>
          <w:cantSplit w:val="0"/>
          <w:trHeight w:val="845" w:hRule="atLeast"/>
          <w:tblHeader w:val="0"/>
        </w:trPr>
        <w:tc>
          <w:tcPr>
            <w:shd w:fill="ffc000" w:val="clear"/>
            <w:vAlign w:val="center"/>
          </w:tcPr>
          <w:p w:rsidR="00000000" w:rsidDel="00000000" w:rsidP="00000000" w:rsidRDefault="00000000" w:rsidRPr="00000000" w14:paraId="00000010">
            <w:pPr>
              <w:spacing w:after="240" w:lineRule="auto"/>
              <w:jc w:val="right"/>
              <w:rPr>
                <w:b w:val="1"/>
                <w:bCs w:val="1"/>
              </w:rPr>
            </w:pPr>
            <w:r w:rsidDel="00000000" w:rsidR="00000000" w:rsidRPr="00000000">
              <w:rPr>
                <w:b w:val="1"/>
                <w:bCs w:val="1"/>
                <w:rtl w:val="0"/>
              </w:rPr>
              <w:t xml:space="preserve">Document Revision </w:t>
            </w:r>
          </w:p>
        </w:tc>
        <w:tc>
          <w:tcPr>
            <w:vAlign w:val="center"/>
          </w:tcPr>
          <w:p w:rsidR="00000000" w:rsidDel="00000000" w:rsidP="00000000" w:rsidRDefault="00000000" w:rsidRPr="00000000" w14:paraId="00000011">
            <w:pPr>
              <w:spacing w:after="240" w:lineRule="auto"/>
              <w:rPr>
                <w:b w:val="1"/>
                <w:bCs w:val="1"/>
              </w:rPr>
            </w:pPr>
            <w:r w:rsidDel="00000000" w:rsidR="00000000" w:rsidRPr="00000000">
              <w:rPr>
                <w:b w:val="1"/>
                <w:bCs w:val="1"/>
                <w:rtl w:val="0"/>
              </w:rPr>
              <w:t xml:space="preserve">0</w:t>
            </w:r>
          </w:p>
        </w:tc>
      </w:tr>
      <w:tr>
        <w:trPr>
          <w:cantSplit w:val="0"/>
          <w:trHeight w:val="845" w:hRule="atLeast"/>
          <w:tblHeader w:val="0"/>
        </w:trPr>
        <w:tc>
          <w:tcPr>
            <w:shd w:fill="ffc000" w:val="clear"/>
            <w:vAlign w:val="center"/>
          </w:tcPr>
          <w:p w:rsidR="00000000" w:rsidDel="00000000" w:rsidP="00000000" w:rsidRDefault="00000000" w:rsidRPr="00000000" w14:paraId="00000012">
            <w:pPr>
              <w:spacing w:after="240" w:lineRule="auto"/>
              <w:jc w:val="right"/>
              <w:rPr>
                <w:b w:val="1"/>
                <w:bCs w:val="1"/>
              </w:rPr>
            </w:pPr>
            <w:r w:rsidDel="00000000" w:rsidR="00000000" w:rsidRPr="00000000">
              <w:rPr>
                <w:b w:val="1"/>
                <w:bCs w:val="1"/>
                <w:rtl w:val="0"/>
              </w:rPr>
              <w:t xml:space="preserve">Review Date</w:t>
            </w:r>
          </w:p>
        </w:tc>
        <w:tc>
          <w:tcPr>
            <w:vAlign w:val="center"/>
          </w:tcPr>
          <w:p w:rsidR="00000000" w:rsidDel="00000000" w:rsidP="00000000" w:rsidRDefault="00000000" w:rsidRPr="00000000" w14:paraId="00000013">
            <w:pPr>
              <w:spacing w:after="240" w:lineRule="auto"/>
              <w:rPr>
                <w:b w:val="1"/>
                <w:bCs w:val="1"/>
              </w:rPr>
            </w:pPr>
            <w:r w:rsidDel="00000000" w:rsidR="00000000" w:rsidRPr="00000000">
              <w:rPr>
                <w:b w:val="1"/>
                <w:bCs w:val="1"/>
                <w:rtl w:val="0"/>
              </w:rPr>
              <w:t xml:space="preserve">February 2029</w:t>
            </w:r>
          </w:p>
        </w:tc>
      </w:tr>
      <w:tr>
        <w:trPr>
          <w:cantSplit w:val="0"/>
          <w:trHeight w:val="452" w:hRule="atLeast"/>
          <w:tblHeader w:val="0"/>
        </w:trPr>
        <w:tc>
          <w:tcPr>
            <w:gridSpan w:val="2"/>
            <w:shd w:fill="ff3300" w:val="clear"/>
            <w:vAlign w:val="center"/>
          </w:tcPr>
          <w:p w:rsidR="00000000" w:rsidDel="00000000" w:rsidP="00000000" w:rsidRDefault="00000000" w:rsidRPr="00000000" w14:paraId="00000014">
            <w:pPr>
              <w:spacing w:after="240" w:lineRule="auto"/>
              <w:rPr>
                <w:b w:val="1"/>
                <w:bCs w:val="1"/>
              </w:rPr>
            </w:pPr>
            <w:r w:rsidDel="00000000" w:rsidR="00000000" w:rsidRPr="00000000">
              <w:rPr>
                <w:b w:val="1"/>
                <w:bCs w:val="1"/>
                <w:rtl w:val="0"/>
              </w:rPr>
              <w:t xml:space="preserve">Document Authorization and Revision History is shown next page.</w:t>
            </w:r>
          </w:p>
        </w:tc>
      </w:tr>
    </w:tbl>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240" w:lineRule="auto"/>
        <w:rPr>
          <w:sz w:val="20"/>
          <w:szCs w:val="20"/>
        </w:rPr>
      </w:pPr>
      <w:r w:rsidDel="00000000" w:rsidR="00000000" w:rsidRPr="00000000">
        <w:rPr>
          <w:sz w:val="20"/>
          <w:szCs w:val="20"/>
          <w:rtl w:val="0"/>
        </w:rPr>
        <w:t xml:space="preserve">Copyright: This document is the property of SWDA Group. The circulation is restricted to SWDA Group and its contractors. Neither the whole nor part of this document may be reproduced, stored in retrieval system or translated in any form without prior written consent of the owner.</w:t>
      </w:r>
    </w:p>
    <w:p w:rsidR="00000000" w:rsidDel="00000000" w:rsidP="00000000" w:rsidRDefault="00000000" w:rsidRPr="00000000" w14:paraId="0000001A">
      <w:pPr>
        <w:rPr/>
      </w:pPr>
      <w:r w:rsidDel="00000000" w:rsidR="00000000" w:rsidRPr="00000000">
        <w:br w:type="page"/>
      </w:r>
      <w:r w:rsidDel="00000000" w:rsidR="00000000" w:rsidRPr="00000000">
        <w:rPr>
          <w:rtl w:val="0"/>
        </w:rPr>
      </w:r>
    </w:p>
    <w:p w:rsidR="00000000" w:rsidDel="00000000" w:rsidP="00000000" w:rsidRDefault="00000000" w:rsidRPr="00000000" w14:paraId="0000001B">
      <w:pPr>
        <w:ind w:left="-270" w:firstLine="0"/>
        <w:rPr>
          <w:b w:val="1"/>
          <w:bCs w:val="1"/>
          <w:sz w:val="20"/>
          <w:szCs w:val="20"/>
          <w:u w:val="single"/>
        </w:rPr>
      </w:pPr>
      <w:r w:rsidDel="00000000" w:rsidR="00000000" w:rsidRPr="00000000">
        <w:rPr>
          <w:rtl w:val="0"/>
        </w:rPr>
      </w:r>
    </w:p>
    <w:p w:rsidR="00000000" w:rsidDel="00000000" w:rsidP="00000000" w:rsidRDefault="00000000" w:rsidRPr="00000000" w14:paraId="0000001C">
      <w:pPr>
        <w:ind w:left="-270" w:firstLine="0"/>
        <w:rPr>
          <w:b w:val="1"/>
          <w:bCs w:val="1"/>
          <w:sz w:val="20"/>
          <w:szCs w:val="20"/>
          <w:u w:val="single"/>
        </w:rPr>
      </w:pPr>
      <w:r w:rsidDel="00000000" w:rsidR="00000000" w:rsidRPr="00000000">
        <w:rPr>
          <w:rtl w:val="0"/>
        </w:rPr>
      </w:r>
    </w:p>
    <w:p w:rsidR="00000000" w:rsidDel="00000000" w:rsidP="00000000" w:rsidRDefault="00000000" w:rsidRPr="00000000" w14:paraId="0000001D">
      <w:pPr>
        <w:ind w:left="-270" w:firstLine="0"/>
        <w:rPr>
          <w:b w:val="1"/>
          <w:bCs w:val="1"/>
          <w:sz w:val="20"/>
          <w:szCs w:val="20"/>
          <w:u w:val="single"/>
        </w:rPr>
      </w:pPr>
      <w:r w:rsidDel="00000000" w:rsidR="00000000" w:rsidRPr="00000000">
        <w:rPr>
          <w:b w:val="1"/>
          <w:bCs w:val="1"/>
          <w:sz w:val="20"/>
          <w:szCs w:val="20"/>
          <w:u w:val="single"/>
          <w:rtl w:val="0"/>
        </w:rPr>
        <w:t xml:space="preserve">Document Authorization</w:t>
      </w:r>
    </w:p>
    <w:tbl>
      <w:tblPr>
        <w:tblStyle w:val="Table2"/>
        <w:tblW w:w="10132.0" w:type="dxa"/>
        <w:jc w:val="left"/>
        <w:tblInd w:w="-1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64"/>
        <w:gridCol w:w="3361"/>
        <w:gridCol w:w="3507"/>
        <w:tblGridChange w:id="0">
          <w:tblGrid>
            <w:gridCol w:w="3264"/>
            <w:gridCol w:w="3361"/>
            <w:gridCol w:w="3507"/>
          </w:tblGrid>
        </w:tblGridChange>
      </w:tblGrid>
      <w:tr>
        <w:trPr>
          <w:cantSplit w:val="0"/>
          <w:tblHeader w:val="0"/>
        </w:trPr>
        <w:tc>
          <w:tcPr/>
          <w:p w:rsidR="00000000" w:rsidDel="00000000" w:rsidP="00000000" w:rsidRDefault="00000000" w:rsidRPr="00000000" w14:paraId="0000001E">
            <w:pPr>
              <w:jc w:val="both"/>
              <w:rPr>
                <w:b w:val="1"/>
                <w:bCs w:val="1"/>
              </w:rPr>
            </w:pPr>
            <w:r w:rsidDel="00000000" w:rsidR="00000000" w:rsidRPr="00000000">
              <w:rPr>
                <w:b w:val="1"/>
                <w:bCs w:val="1"/>
                <w:rtl w:val="0"/>
              </w:rPr>
              <w:t xml:space="preserve">Document Author</w:t>
            </w:r>
          </w:p>
        </w:tc>
        <w:tc>
          <w:tcPr/>
          <w:p w:rsidR="00000000" w:rsidDel="00000000" w:rsidP="00000000" w:rsidRDefault="00000000" w:rsidRPr="00000000" w14:paraId="0000001F">
            <w:pPr>
              <w:jc w:val="both"/>
              <w:rPr>
                <w:b w:val="1"/>
                <w:bCs w:val="1"/>
              </w:rPr>
            </w:pPr>
            <w:r w:rsidDel="00000000" w:rsidR="00000000" w:rsidRPr="00000000">
              <w:rPr>
                <w:b w:val="1"/>
                <w:bCs w:val="1"/>
                <w:rtl w:val="0"/>
              </w:rPr>
              <w:t xml:space="preserve">Document Approver</w:t>
            </w:r>
          </w:p>
        </w:tc>
        <w:tc>
          <w:tcPr/>
          <w:p w:rsidR="00000000" w:rsidDel="00000000" w:rsidP="00000000" w:rsidRDefault="00000000" w:rsidRPr="00000000" w14:paraId="00000020">
            <w:pPr>
              <w:jc w:val="both"/>
              <w:rPr>
                <w:b w:val="1"/>
                <w:bCs w:val="1"/>
              </w:rPr>
            </w:pPr>
            <w:r w:rsidDel="00000000" w:rsidR="00000000" w:rsidRPr="00000000">
              <w:rPr>
                <w:b w:val="1"/>
                <w:bCs w:val="1"/>
                <w:rtl w:val="0"/>
              </w:rPr>
              <w:t xml:space="preserve">Document Controller</w:t>
            </w:r>
          </w:p>
        </w:tc>
      </w:tr>
      <w:tr>
        <w:trPr>
          <w:cantSplit w:val="0"/>
          <w:tblHeader w:val="0"/>
        </w:trPr>
        <w:tc>
          <w:tcPr/>
          <w:p w:rsidR="00000000" w:rsidDel="00000000" w:rsidP="00000000" w:rsidRDefault="00000000" w:rsidRPr="00000000" w14:paraId="00000021">
            <w:pPr>
              <w:jc w:val="both"/>
              <w:rPr/>
            </w:pPr>
            <w:r w:rsidDel="00000000" w:rsidR="00000000" w:rsidRPr="00000000">
              <w:rPr>
                <w:rtl w:val="0"/>
              </w:rPr>
              <w:t xml:space="preserve">Name: </w:t>
            </w:r>
          </w:p>
          <w:p w:rsidR="00000000" w:rsidDel="00000000" w:rsidP="00000000" w:rsidRDefault="00000000" w:rsidRPr="00000000" w14:paraId="00000022">
            <w:pPr>
              <w:jc w:val="both"/>
              <w:rPr/>
            </w:pPr>
            <w:r w:rsidDel="00000000" w:rsidR="00000000" w:rsidRPr="00000000">
              <w:rPr>
                <w:rtl w:val="0"/>
              </w:rPr>
              <w:t xml:space="preserve">Title: QHSE Manager</w:t>
            </w:r>
          </w:p>
          <w:p w:rsidR="00000000" w:rsidDel="00000000" w:rsidP="00000000" w:rsidRDefault="00000000" w:rsidRPr="00000000" w14:paraId="00000023">
            <w:pPr>
              <w:jc w:val="both"/>
              <w:rPr/>
            </w:pPr>
            <w:r w:rsidDel="00000000" w:rsidR="00000000" w:rsidRPr="00000000">
              <w:rPr>
                <w:rtl w:val="0"/>
              </w:rPr>
              <w:t xml:space="preserve">Date &amp; Signature:</w:t>
            </w:r>
          </w:p>
        </w:tc>
        <w:tc>
          <w:tcPr/>
          <w:p w:rsidR="00000000" w:rsidDel="00000000" w:rsidP="00000000" w:rsidRDefault="00000000" w:rsidRPr="00000000" w14:paraId="00000024">
            <w:pPr>
              <w:jc w:val="both"/>
              <w:rPr/>
            </w:pPr>
            <w:r w:rsidDel="00000000" w:rsidR="00000000" w:rsidRPr="00000000">
              <w:rPr>
                <w:rtl w:val="0"/>
              </w:rPr>
              <w:t xml:space="preserve">Name: </w:t>
            </w:r>
          </w:p>
          <w:p w:rsidR="00000000" w:rsidDel="00000000" w:rsidP="00000000" w:rsidRDefault="00000000" w:rsidRPr="00000000" w14:paraId="00000025">
            <w:pPr>
              <w:jc w:val="both"/>
              <w:rPr/>
            </w:pPr>
            <w:r w:rsidDel="00000000" w:rsidR="00000000" w:rsidRPr="00000000">
              <w:rPr>
                <w:rtl w:val="0"/>
              </w:rPr>
              <w:t xml:space="preserve">Title: Chief Executive Officer</w:t>
            </w:r>
          </w:p>
          <w:p w:rsidR="00000000" w:rsidDel="00000000" w:rsidP="00000000" w:rsidRDefault="00000000" w:rsidRPr="00000000" w14:paraId="00000026">
            <w:pPr>
              <w:rPr/>
            </w:pPr>
            <w:r w:rsidDel="00000000" w:rsidR="00000000" w:rsidRPr="00000000">
              <w:rPr>
                <w:rtl w:val="0"/>
              </w:rPr>
              <w:t xml:space="preserve">Date &amp; Signature: </w:t>
            </w:r>
          </w:p>
          <w:p w:rsidR="00000000" w:rsidDel="00000000" w:rsidP="00000000" w:rsidRDefault="00000000" w:rsidRPr="00000000" w14:paraId="00000027">
            <w:pPr>
              <w:rPr>
                <w:b w:val="1"/>
                <w:bCs w:val="1"/>
                <w:sz w:val="48"/>
                <w:szCs w:val="48"/>
              </w:rPr>
            </w:pPr>
            <w:r w:rsidDel="00000000" w:rsidR="00000000" w:rsidRPr="00000000">
              <w:rPr>
                <w:rtl w:val="0"/>
              </w:rPr>
            </w:r>
          </w:p>
        </w:tc>
        <w:tc>
          <w:tcPr/>
          <w:p w:rsidR="00000000" w:rsidDel="00000000" w:rsidP="00000000" w:rsidRDefault="00000000" w:rsidRPr="00000000" w14:paraId="00000028">
            <w:pPr>
              <w:jc w:val="both"/>
              <w:rPr/>
            </w:pPr>
            <w:r w:rsidDel="00000000" w:rsidR="00000000" w:rsidRPr="00000000">
              <w:rPr>
                <w:rtl w:val="0"/>
              </w:rPr>
              <w:t xml:space="preserve">Name: </w:t>
            </w:r>
          </w:p>
          <w:p w:rsidR="00000000" w:rsidDel="00000000" w:rsidP="00000000" w:rsidRDefault="00000000" w:rsidRPr="00000000" w14:paraId="00000029">
            <w:pPr>
              <w:jc w:val="both"/>
              <w:rPr/>
            </w:pPr>
            <w:r w:rsidDel="00000000" w:rsidR="00000000" w:rsidRPr="00000000">
              <w:rPr>
                <w:rtl w:val="0"/>
              </w:rPr>
              <w:t xml:space="preserve">Title: HSE Manager</w:t>
            </w:r>
          </w:p>
          <w:p w:rsidR="00000000" w:rsidDel="00000000" w:rsidP="00000000" w:rsidRDefault="00000000" w:rsidRPr="00000000" w14:paraId="0000002A">
            <w:pPr>
              <w:jc w:val="both"/>
              <w:rPr/>
            </w:pPr>
            <w:r w:rsidDel="00000000" w:rsidR="00000000" w:rsidRPr="00000000">
              <w:rPr>
                <w:rtl w:val="0"/>
              </w:rPr>
              <w:t xml:space="preserve">Date &amp; Signature: </w:t>
            </w:r>
          </w:p>
          <w:p w:rsidR="00000000" w:rsidDel="00000000" w:rsidP="00000000" w:rsidRDefault="00000000" w:rsidRPr="00000000" w14:paraId="0000002B">
            <w:pPr>
              <w:jc w:val="both"/>
              <w:rPr/>
            </w:pPr>
            <w:r w:rsidDel="00000000" w:rsidR="00000000" w:rsidRPr="00000000">
              <w:rPr>
                <w:rtl w:val="0"/>
              </w:rPr>
            </w:r>
          </w:p>
          <w:p w:rsidR="00000000" w:rsidDel="00000000" w:rsidP="00000000" w:rsidRDefault="00000000" w:rsidRPr="00000000" w14:paraId="0000002C">
            <w:pPr>
              <w:jc w:val="both"/>
              <w:rPr/>
            </w:pPr>
            <w:r w:rsidDel="00000000" w:rsidR="00000000" w:rsidRPr="00000000">
              <w:rPr>
                <w:rtl w:val="0"/>
              </w:rPr>
            </w:r>
          </w:p>
        </w:tc>
      </w:tr>
    </w:tbl>
    <w:p w:rsidR="00000000" w:rsidDel="00000000" w:rsidP="00000000" w:rsidRDefault="00000000" w:rsidRPr="00000000" w14:paraId="0000002D">
      <w:pPr>
        <w:ind w:left="-270" w:firstLine="270"/>
        <w:rPr>
          <w:b w:val="1"/>
          <w:bCs w:val="1"/>
          <w:sz w:val="24"/>
          <w:szCs w:val="24"/>
        </w:rPr>
      </w:pPr>
      <w:r w:rsidDel="00000000" w:rsidR="00000000" w:rsidRPr="00000000">
        <w:rPr>
          <w:rtl w:val="0"/>
        </w:rPr>
      </w:r>
    </w:p>
    <w:p w:rsidR="00000000" w:rsidDel="00000000" w:rsidP="00000000" w:rsidRDefault="00000000" w:rsidRPr="00000000" w14:paraId="0000002E">
      <w:pPr>
        <w:ind w:left="-360" w:firstLine="0"/>
        <w:rPr>
          <w:b w:val="1"/>
          <w:bCs w:val="1"/>
          <w:sz w:val="24"/>
          <w:szCs w:val="24"/>
          <w:u w:val="single"/>
        </w:rPr>
      </w:pPr>
      <w:bookmarkStart w:colFirst="0" w:colLast="0" w:name="_2h1ii85q7vvj" w:id="1"/>
      <w:bookmarkEnd w:id="1"/>
      <w:r w:rsidDel="00000000" w:rsidR="00000000" w:rsidRPr="00000000">
        <w:rPr>
          <w:b w:val="1"/>
          <w:bCs w:val="1"/>
          <w:sz w:val="24"/>
          <w:szCs w:val="24"/>
          <w:u w:val="single"/>
          <w:rtl w:val="0"/>
        </w:rPr>
        <w:t xml:space="preserve">Revision History</w:t>
      </w:r>
    </w:p>
    <w:tbl>
      <w:tblPr>
        <w:tblStyle w:val="Table3"/>
        <w:tblW w:w="10132.0" w:type="dxa"/>
        <w:jc w:val="left"/>
        <w:tblInd w:w="-1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7"/>
        <w:gridCol w:w="1931"/>
        <w:gridCol w:w="2593"/>
        <w:gridCol w:w="4221"/>
        <w:tblGridChange w:id="0">
          <w:tblGrid>
            <w:gridCol w:w="1387"/>
            <w:gridCol w:w="1931"/>
            <w:gridCol w:w="2593"/>
            <w:gridCol w:w="4221"/>
          </w:tblGrid>
        </w:tblGridChange>
      </w:tblGrid>
      <w:tr>
        <w:trPr>
          <w:cantSplit w:val="0"/>
          <w:tblHeader w:val="0"/>
        </w:trPr>
        <w:tc>
          <w:tcPr/>
          <w:p w:rsidR="00000000" w:rsidDel="00000000" w:rsidP="00000000" w:rsidRDefault="00000000" w:rsidRPr="00000000" w14:paraId="0000002F">
            <w:pPr>
              <w:rPr>
                <w:b w:val="1"/>
                <w:bCs w:val="1"/>
              </w:rPr>
            </w:pPr>
            <w:r w:rsidDel="00000000" w:rsidR="00000000" w:rsidRPr="00000000">
              <w:rPr>
                <w:b w:val="1"/>
                <w:bCs w:val="1"/>
                <w:rtl w:val="0"/>
              </w:rPr>
              <w:t xml:space="preserve">Revision No.</w:t>
            </w:r>
          </w:p>
        </w:tc>
        <w:tc>
          <w:tcPr/>
          <w:p w:rsidR="00000000" w:rsidDel="00000000" w:rsidP="00000000" w:rsidRDefault="00000000" w:rsidRPr="00000000" w14:paraId="00000030">
            <w:pPr>
              <w:rPr>
                <w:b w:val="1"/>
                <w:bCs w:val="1"/>
              </w:rPr>
            </w:pPr>
            <w:r w:rsidDel="00000000" w:rsidR="00000000" w:rsidRPr="00000000">
              <w:rPr>
                <w:b w:val="1"/>
                <w:bCs w:val="1"/>
                <w:rtl w:val="0"/>
              </w:rPr>
              <w:t xml:space="preserve">Issue Month &amp; Year </w:t>
            </w:r>
          </w:p>
        </w:tc>
        <w:tc>
          <w:tcPr/>
          <w:p w:rsidR="00000000" w:rsidDel="00000000" w:rsidP="00000000" w:rsidRDefault="00000000" w:rsidRPr="00000000" w14:paraId="00000031">
            <w:pPr>
              <w:rPr>
                <w:b w:val="1"/>
                <w:bCs w:val="1"/>
              </w:rPr>
            </w:pPr>
            <w:r w:rsidDel="00000000" w:rsidR="00000000" w:rsidRPr="00000000">
              <w:rPr>
                <w:b w:val="1"/>
                <w:bCs w:val="1"/>
                <w:rtl w:val="0"/>
              </w:rPr>
              <w:t xml:space="preserve">Author’s Name and Title</w:t>
            </w:r>
          </w:p>
        </w:tc>
        <w:tc>
          <w:tcPr/>
          <w:p w:rsidR="00000000" w:rsidDel="00000000" w:rsidP="00000000" w:rsidRDefault="00000000" w:rsidRPr="00000000" w14:paraId="00000032">
            <w:pPr>
              <w:rPr>
                <w:b w:val="1"/>
                <w:bCs w:val="1"/>
              </w:rPr>
            </w:pPr>
            <w:r w:rsidDel="00000000" w:rsidR="00000000" w:rsidRPr="00000000">
              <w:rPr>
                <w:b w:val="1"/>
                <w:bCs w:val="1"/>
                <w:rtl w:val="0"/>
              </w:rPr>
              <w:t xml:space="preserve">Reason for issue /Change</w:t>
            </w:r>
          </w:p>
        </w:tc>
      </w:tr>
      <w:tr>
        <w:trPr>
          <w:cantSplit w:val="0"/>
          <w:tblHeader w:val="0"/>
        </w:trPr>
        <w:tc>
          <w:tcPr/>
          <w:p w:rsidR="00000000" w:rsidDel="00000000" w:rsidP="00000000" w:rsidRDefault="00000000" w:rsidRPr="00000000" w14:paraId="00000033">
            <w:pPr>
              <w:spacing w:after="0" w:lineRule="auto"/>
              <w:rPr/>
            </w:pPr>
            <w:r w:rsidDel="00000000" w:rsidR="00000000" w:rsidRPr="00000000">
              <w:rPr>
                <w:rtl w:val="0"/>
              </w:rPr>
              <w:t xml:space="preserve">0</w:t>
            </w:r>
          </w:p>
        </w:tc>
        <w:tc>
          <w:tcPr/>
          <w:p w:rsidR="00000000" w:rsidDel="00000000" w:rsidP="00000000" w:rsidRDefault="00000000" w:rsidRPr="00000000" w14:paraId="00000034">
            <w:pPr>
              <w:spacing w:after="0" w:lineRule="auto"/>
              <w:rPr/>
            </w:pPr>
            <w:r w:rsidDel="00000000" w:rsidR="00000000" w:rsidRPr="00000000">
              <w:rPr>
                <w:rtl w:val="0"/>
              </w:rPr>
              <w:t xml:space="preserve">June 2024</w:t>
            </w:r>
          </w:p>
        </w:tc>
        <w:tc>
          <w:tcPr/>
          <w:p w:rsidR="00000000" w:rsidDel="00000000" w:rsidP="00000000" w:rsidRDefault="00000000" w:rsidRPr="00000000" w14:paraId="00000035">
            <w:pPr>
              <w:spacing w:after="0" w:lineRule="auto"/>
              <w:rPr/>
            </w:pPr>
            <w:r w:rsidDel="00000000" w:rsidR="00000000" w:rsidRPr="00000000">
              <w:rPr>
                <w:rtl w:val="0"/>
              </w:rPr>
              <w:t xml:space="preserve">QHSE Manager</w:t>
            </w:r>
          </w:p>
        </w:tc>
        <w:tc>
          <w:tcPr/>
          <w:p w:rsidR="00000000" w:rsidDel="00000000" w:rsidP="00000000" w:rsidRDefault="00000000" w:rsidRPr="00000000" w14:paraId="00000036">
            <w:pPr>
              <w:spacing w:after="0" w:lineRule="auto"/>
              <w:rPr/>
            </w:pPr>
            <w:r w:rsidDel="00000000" w:rsidR="00000000" w:rsidRPr="00000000">
              <w:rPr>
                <w:rtl w:val="0"/>
              </w:rPr>
              <w:t xml:space="preserve">First Issue</w:t>
            </w:r>
          </w:p>
        </w:tc>
      </w:tr>
    </w:tbl>
    <w:p w:rsidR="00000000" w:rsidDel="00000000" w:rsidP="00000000" w:rsidRDefault="00000000" w:rsidRPr="00000000" w14:paraId="00000037">
      <w:pPr>
        <w:spacing w:after="0" w:lineRule="auto"/>
        <w:ind w:left="-360" w:firstLine="0"/>
        <w:rPr>
          <w:sz w:val="24"/>
          <w:szCs w:val="24"/>
        </w:rPr>
      </w:pPr>
      <w:r w:rsidDel="00000000" w:rsidR="00000000" w:rsidRPr="00000000">
        <w:rPr>
          <w:rtl w:val="0"/>
        </w:rPr>
      </w:r>
    </w:p>
    <w:p w:rsidR="00000000" w:rsidDel="00000000" w:rsidP="00000000" w:rsidRDefault="00000000" w:rsidRPr="00000000" w14:paraId="00000038">
      <w:pPr>
        <w:tabs>
          <w:tab w:val="left" w:leader="none" w:pos="6804"/>
        </w:tabs>
        <w:spacing w:after="0" w:lineRule="auto"/>
        <w:rPr>
          <w:sz w:val="20"/>
          <w:szCs w:val="20"/>
        </w:rPr>
      </w:pPr>
      <w:r w:rsidDel="00000000" w:rsidR="00000000" w:rsidRPr="00000000">
        <w:rPr>
          <w:rtl w:val="0"/>
        </w:rPr>
      </w:r>
    </w:p>
    <w:p w:rsidR="00000000" w:rsidDel="00000000" w:rsidP="00000000" w:rsidRDefault="00000000" w:rsidRPr="00000000" w14:paraId="00000039">
      <w:pPr>
        <w:spacing w:after="0" w:lineRule="auto"/>
        <w:rPr>
          <w:sz w:val="20"/>
          <w:szCs w:val="20"/>
        </w:rPr>
      </w:pPr>
      <w:r w:rsidDel="00000000" w:rsidR="00000000" w:rsidRPr="00000000">
        <w:rPr>
          <w:rtl w:val="0"/>
        </w:rPr>
      </w:r>
    </w:p>
    <w:p w:rsidR="00000000" w:rsidDel="00000000" w:rsidP="00000000" w:rsidRDefault="00000000" w:rsidRPr="00000000" w14:paraId="0000003A">
      <w:pPr>
        <w:spacing w:after="0" w:lineRule="auto"/>
        <w:rPr>
          <w:sz w:val="20"/>
          <w:szCs w:val="20"/>
        </w:rPr>
      </w:pPr>
      <w:r w:rsidDel="00000000" w:rsidR="00000000" w:rsidRPr="00000000">
        <w:rPr>
          <w:sz w:val="20"/>
          <w:szCs w:val="20"/>
          <w:rtl w:val="0"/>
        </w:rPr>
        <w:t xml:space="preserve">User Note: A controlled copy of the current revision of this document is domiciled in the QHSE office. It is the users’ responsibility to ensure that any hard copy or electronic copy is current. For assistance consult the document Controller. Users are encouraged to participate in the improvement of this document by informing the document author.</w:t>
      </w:r>
    </w:p>
    <w:p w:rsidR="00000000" w:rsidDel="00000000" w:rsidP="00000000" w:rsidRDefault="00000000" w:rsidRPr="00000000" w14:paraId="0000003B">
      <w:pPr>
        <w:spacing w:after="0" w:line="360" w:lineRule="auto"/>
        <w:rPr>
          <w:sz w:val="40"/>
          <w:szCs w:val="40"/>
        </w:rPr>
      </w:pPr>
      <w:r w:rsidDel="00000000" w:rsidR="00000000" w:rsidRPr="00000000">
        <w:rPr>
          <w:rtl w:val="0"/>
        </w:rPr>
      </w:r>
    </w:p>
    <w:p w:rsidR="00000000" w:rsidDel="00000000" w:rsidP="00000000" w:rsidRDefault="00000000" w:rsidRPr="00000000" w14:paraId="0000003C">
      <w:pPr>
        <w:spacing w:after="0" w:line="360" w:lineRule="auto"/>
        <w:rPr>
          <w:sz w:val="40"/>
          <w:szCs w:val="40"/>
        </w:rPr>
      </w:pPr>
      <w:r w:rsidDel="00000000" w:rsidR="00000000" w:rsidRPr="00000000">
        <w:rPr>
          <w:rtl w:val="0"/>
        </w:rPr>
      </w:r>
    </w:p>
    <w:p w:rsidR="00000000" w:rsidDel="00000000" w:rsidP="00000000" w:rsidRDefault="00000000" w:rsidRPr="00000000" w14:paraId="0000003D">
      <w:pPr>
        <w:spacing w:after="0" w:line="360" w:lineRule="auto"/>
        <w:rPr>
          <w:sz w:val="40"/>
          <w:szCs w:val="40"/>
        </w:rPr>
      </w:pPr>
      <w:r w:rsidDel="00000000" w:rsidR="00000000" w:rsidRPr="00000000">
        <w:rPr>
          <w:rtl w:val="0"/>
        </w:rPr>
      </w:r>
    </w:p>
    <w:p w:rsidR="00000000" w:rsidDel="00000000" w:rsidP="00000000" w:rsidRDefault="00000000" w:rsidRPr="00000000" w14:paraId="0000003E">
      <w:pPr>
        <w:spacing w:after="0" w:line="360" w:lineRule="auto"/>
        <w:rPr>
          <w:sz w:val="40"/>
          <w:szCs w:val="40"/>
        </w:rPr>
      </w:pPr>
      <w:r w:rsidDel="00000000" w:rsidR="00000000" w:rsidRPr="00000000">
        <w:rPr>
          <w:rtl w:val="0"/>
        </w:rPr>
      </w:r>
    </w:p>
    <w:p w:rsidR="00000000" w:rsidDel="00000000" w:rsidP="00000000" w:rsidRDefault="00000000" w:rsidRPr="00000000" w14:paraId="0000003F">
      <w:pPr>
        <w:spacing w:after="0" w:line="360" w:lineRule="auto"/>
        <w:rPr>
          <w:sz w:val="40"/>
          <w:szCs w:val="40"/>
        </w:rPr>
      </w:pPr>
      <w:r w:rsidDel="00000000" w:rsidR="00000000" w:rsidRPr="00000000">
        <w:rPr>
          <w:rtl w:val="0"/>
        </w:rPr>
      </w:r>
    </w:p>
    <w:p w:rsidR="00000000" w:rsidDel="00000000" w:rsidP="00000000" w:rsidRDefault="00000000" w:rsidRPr="00000000" w14:paraId="00000040">
      <w:pPr>
        <w:spacing w:after="0" w:line="360" w:lineRule="auto"/>
        <w:rPr>
          <w:sz w:val="40"/>
          <w:szCs w:val="40"/>
        </w:rPr>
      </w:pPr>
      <w:r w:rsidDel="00000000" w:rsidR="00000000" w:rsidRPr="00000000">
        <w:rPr>
          <w:rtl w:val="0"/>
        </w:rPr>
      </w:r>
    </w:p>
    <w:p w:rsidR="00000000" w:rsidDel="00000000" w:rsidP="00000000" w:rsidRDefault="00000000" w:rsidRPr="00000000" w14:paraId="00000041">
      <w:pPr>
        <w:spacing w:after="0" w:line="360" w:lineRule="auto"/>
        <w:rPr>
          <w:sz w:val="40"/>
          <w:szCs w:val="40"/>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426"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INTRODUCTION:</w:t>
      </w:r>
    </w:p>
    <w:p w:rsidR="00000000" w:rsidDel="00000000" w:rsidP="00000000" w:rsidRDefault="00000000" w:rsidRPr="00000000" w14:paraId="00000043">
      <w:pPr>
        <w:spacing w:after="0" w:line="360" w:lineRule="auto"/>
        <w:rPr>
          <w:b w:val="1"/>
          <w:bCs w:val="1"/>
          <w:sz w:val="24"/>
          <w:szCs w:val="24"/>
        </w:rPr>
      </w:pPr>
      <w:r w:rsidDel="00000000" w:rsidR="00000000" w:rsidRPr="00000000">
        <w:rPr>
          <w:b w:val="1"/>
          <w:bCs w:val="1"/>
          <w:sz w:val="24"/>
          <w:szCs w:val="24"/>
          <w:rtl w:val="0"/>
        </w:rPr>
        <w:t xml:space="preserve">PROCEDURE FOR INTERNAL AUDIT IN SWDA OPERATIONS</w:t>
      </w:r>
    </w:p>
    <w:p w:rsidR="00000000" w:rsidDel="00000000" w:rsidP="00000000" w:rsidRDefault="00000000" w:rsidRPr="00000000" w14:paraId="00000044">
      <w:pPr>
        <w:numPr>
          <w:ilvl w:val="0"/>
          <w:numId w:val="1"/>
        </w:numPr>
        <w:spacing w:after="0" w:line="360" w:lineRule="auto"/>
        <w:ind w:left="720" w:hanging="720"/>
        <w:rPr>
          <w:b w:val="1"/>
          <w:bCs w:val="1"/>
          <w:sz w:val="24"/>
          <w:szCs w:val="24"/>
        </w:rPr>
      </w:pPr>
      <w:r w:rsidDel="00000000" w:rsidR="00000000" w:rsidRPr="00000000">
        <w:rPr>
          <w:b w:val="1"/>
          <w:bCs w:val="1"/>
          <w:sz w:val="24"/>
          <w:szCs w:val="24"/>
          <w:rtl w:val="0"/>
        </w:rPr>
        <w:t xml:space="preserve">PURPOSE</w:t>
      </w:r>
    </w:p>
    <w:p w:rsidR="00000000" w:rsidDel="00000000" w:rsidP="00000000" w:rsidRDefault="00000000" w:rsidRPr="00000000" w14:paraId="00000045">
      <w:pPr>
        <w:spacing w:after="0" w:line="360" w:lineRule="auto"/>
        <w:ind w:left="720" w:firstLine="0"/>
        <w:jc w:val="both"/>
        <w:rPr>
          <w:sz w:val="24"/>
          <w:szCs w:val="24"/>
        </w:rPr>
      </w:pPr>
      <w:r w:rsidDel="00000000" w:rsidR="00000000" w:rsidRPr="00000000">
        <w:rPr>
          <w:sz w:val="24"/>
          <w:szCs w:val="24"/>
          <w:rtl w:val="0"/>
        </w:rPr>
        <w:t xml:space="preserve">To outline the procedure for the planning and implementation of Internal Quality Audits.</w:t>
      </w:r>
    </w:p>
    <w:p w:rsidR="00000000" w:rsidDel="00000000" w:rsidP="00000000" w:rsidRDefault="00000000" w:rsidRPr="00000000" w14:paraId="00000046">
      <w:pPr>
        <w:numPr>
          <w:ilvl w:val="0"/>
          <w:numId w:val="1"/>
        </w:numPr>
        <w:spacing w:after="0" w:line="360" w:lineRule="auto"/>
        <w:ind w:left="720" w:hanging="720"/>
        <w:rPr>
          <w:b w:val="1"/>
          <w:bCs w:val="1"/>
          <w:sz w:val="24"/>
          <w:szCs w:val="24"/>
        </w:rPr>
      </w:pPr>
      <w:r w:rsidDel="00000000" w:rsidR="00000000" w:rsidRPr="00000000">
        <w:rPr>
          <w:b w:val="1"/>
          <w:bCs w:val="1"/>
          <w:sz w:val="24"/>
          <w:szCs w:val="24"/>
          <w:rtl w:val="0"/>
        </w:rPr>
        <w:t xml:space="preserve">SCOPE</w:t>
      </w:r>
    </w:p>
    <w:p w:rsidR="00000000" w:rsidDel="00000000" w:rsidP="00000000" w:rsidRDefault="00000000" w:rsidRPr="00000000" w14:paraId="00000047">
      <w:pPr>
        <w:spacing w:after="0" w:line="360" w:lineRule="auto"/>
        <w:ind w:left="720" w:firstLine="0"/>
        <w:jc w:val="both"/>
        <w:rPr>
          <w:sz w:val="24"/>
          <w:szCs w:val="24"/>
        </w:rPr>
      </w:pPr>
      <w:r w:rsidDel="00000000" w:rsidR="00000000" w:rsidRPr="00000000">
        <w:rPr>
          <w:sz w:val="24"/>
          <w:szCs w:val="24"/>
          <w:rtl w:val="0"/>
        </w:rPr>
        <w:t xml:space="preserve">This procedure applies to all Internal Quality Audits undertaken by suitably qualified personnel on Quality Management System to ensure compliance with set requirements.</w:t>
      </w:r>
    </w:p>
    <w:p w:rsidR="00000000" w:rsidDel="00000000" w:rsidP="00000000" w:rsidRDefault="00000000" w:rsidRPr="00000000" w14:paraId="00000048">
      <w:pPr>
        <w:numPr>
          <w:ilvl w:val="0"/>
          <w:numId w:val="1"/>
        </w:numPr>
        <w:spacing w:after="0" w:line="360" w:lineRule="auto"/>
        <w:ind w:left="720" w:hanging="720"/>
        <w:rPr>
          <w:b w:val="1"/>
          <w:bCs w:val="1"/>
          <w:sz w:val="24"/>
          <w:szCs w:val="24"/>
        </w:rPr>
      </w:pPr>
      <w:r w:rsidDel="00000000" w:rsidR="00000000" w:rsidRPr="00000000">
        <w:rPr>
          <w:b w:val="1"/>
          <w:bCs w:val="1"/>
          <w:sz w:val="24"/>
          <w:szCs w:val="24"/>
          <w:rtl w:val="0"/>
        </w:rPr>
        <w:t xml:space="preserve">REFERENCES</w:t>
      </w:r>
    </w:p>
    <w:p w:rsidR="00000000" w:rsidDel="00000000" w:rsidP="00000000" w:rsidRDefault="00000000" w:rsidRPr="00000000" w14:paraId="00000049">
      <w:pPr>
        <w:spacing w:after="0" w:line="360" w:lineRule="auto"/>
        <w:ind w:left="720" w:firstLine="0"/>
        <w:rPr>
          <w:sz w:val="24"/>
          <w:szCs w:val="24"/>
        </w:rPr>
      </w:pPr>
      <w:r w:rsidDel="00000000" w:rsidR="00000000" w:rsidRPr="00000000">
        <w:rPr>
          <w:sz w:val="24"/>
          <w:szCs w:val="24"/>
          <w:rtl w:val="0"/>
        </w:rPr>
        <w:t xml:space="preserve">HSEMS MANUAL</w:t>
      </w:r>
    </w:p>
    <w:p w:rsidR="00000000" w:rsidDel="00000000" w:rsidP="00000000" w:rsidRDefault="00000000" w:rsidRPr="00000000" w14:paraId="0000004A">
      <w:pPr>
        <w:numPr>
          <w:ilvl w:val="0"/>
          <w:numId w:val="1"/>
        </w:numPr>
        <w:spacing w:after="0" w:line="360" w:lineRule="auto"/>
        <w:ind w:left="720" w:hanging="720"/>
        <w:rPr>
          <w:b w:val="1"/>
          <w:bCs w:val="1"/>
          <w:sz w:val="24"/>
          <w:szCs w:val="24"/>
        </w:rPr>
      </w:pPr>
      <w:r w:rsidDel="00000000" w:rsidR="00000000" w:rsidRPr="00000000">
        <w:rPr>
          <w:b w:val="1"/>
          <w:bCs w:val="1"/>
          <w:sz w:val="24"/>
          <w:szCs w:val="24"/>
          <w:rtl w:val="0"/>
        </w:rPr>
        <w:t xml:space="preserve">DEFINITIONS</w:t>
      </w:r>
    </w:p>
    <w:p w:rsidR="00000000" w:rsidDel="00000000" w:rsidP="00000000" w:rsidRDefault="00000000" w:rsidRPr="00000000" w14:paraId="0000004B">
      <w:pPr>
        <w:numPr>
          <w:ilvl w:val="1"/>
          <w:numId w:val="1"/>
        </w:numPr>
        <w:spacing w:after="0" w:line="240" w:lineRule="auto"/>
        <w:ind w:left="1440" w:hanging="720"/>
        <w:rPr>
          <w:sz w:val="24"/>
          <w:szCs w:val="24"/>
        </w:rPr>
      </w:pPr>
      <w:r w:rsidDel="00000000" w:rsidR="00000000" w:rsidRPr="00000000">
        <w:rPr>
          <w:sz w:val="24"/>
          <w:szCs w:val="24"/>
          <w:rtl w:val="0"/>
        </w:rPr>
        <w:t xml:space="preserve">Independent Person</w:t>
      </w:r>
    </w:p>
    <w:p w:rsidR="00000000" w:rsidDel="00000000" w:rsidP="00000000" w:rsidRDefault="00000000" w:rsidRPr="00000000" w14:paraId="0000004C">
      <w:pPr>
        <w:spacing w:after="0" w:lineRule="auto"/>
        <w:ind w:left="1440" w:firstLine="0"/>
        <w:jc w:val="both"/>
        <w:rPr>
          <w:sz w:val="24"/>
          <w:szCs w:val="24"/>
        </w:rPr>
      </w:pPr>
      <w:r w:rsidDel="00000000" w:rsidR="00000000" w:rsidRPr="00000000">
        <w:rPr>
          <w:sz w:val="24"/>
          <w:szCs w:val="24"/>
          <w:rtl w:val="0"/>
        </w:rPr>
        <w:t xml:space="preserve">A person who has no direct or immediate responsibility for the activity being audited.</w:t>
      </w:r>
    </w:p>
    <w:p w:rsidR="00000000" w:rsidDel="00000000" w:rsidP="00000000" w:rsidRDefault="00000000" w:rsidRPr="00000000" w14:paraId="0000004D">
      <w:pPr>
        <w:numPr>
          <w:ilvl w:val="1"/>
          <w:numId w:val="1"/>
        </w:numPr>
        <w:spacing w:after="0" w:line="240" w:lineRule="auto"/>
        <w:ind w:left="1440" w:hanging="720"/>
        <w:rPr>
          <w:sz w:val="24"/>
          <w:szCs w:val="24"/>
        </w:rPr>
      </w:pPr>
      <w:r w:rsidDel="00000000" w:rsidR="00000000" w:rsidRPr="00000000">
        <w:rPr>
          <w:sz w:val="24"/>
          <w:szCs w:val="24"/>
          <w:rtl w:val="0"/>
        </w:rPr>
        <w:t xml:space="preserve">Corrective Action</w:t>
      </w:r>
    </w:p>
    <w:p w:rsidR="00000000" w:rsidDel="00000000" w:rsidP="00000000" w:rsidRDefault="00000000" w:rsidRPr="00000000" w14:paraId="0000004E">
      <w:pPr>
        <w:spacing w:after="0" w:lineRule="auto"/>
        <w:ind w:left="1440" w:firstLine="0"/>
        <w:jc w:val="both"/>
        <w:rPr>
          <w:sz w:val="24"/>
          <w:szCs w:val="24"/>
        </w:rPr>
      </w:pPr>
      <w:r w:rsidDel="00000000" w:rsidR="00000000" w:rsidRPr="00000000">
        <w:rPr>
          <w:sz w:val="24"/>
          <w:szCs w:val="24"/>
          <w:rtl w:val="0"/>
        </w:rPr>
        <w:t xml:space="preserve">Action, which is timely and considered necessary to correct a non-conformance.</w:t>
      </w:r>
    </w:p>
    <w:p w:rsidR="00000000" w:rsidDel="00000000" w:rsidP="00000000" w:rsidRDefault="00000000" w:rsidRPr="00000000" w14:paraId="0000004F">
      <w:pPr>
        <w:numPr>
          <w:ilvl w:val="1"/>
          <w:numId w:val="1"/>
        </w:numPr>
        <w:spacing w:after="0" w:line="240" w:lineRule="auto"/>
        <w:ind w:left="1440" w:hanging="720"/>
        <w:rPr>
          <w:sz w:val="24"/>
          <w:szCs w:val="24"/>
        </w:rPr>
      </w:pPr>
      <w:r w:rsidDel="00000000" w:rsidR="00000000" w:rsidRPr="00000000">
        <w:rPr>
          <w:sz w:val="24"/>
          <w:szCs w:val="24"/>
          <w:rtl w:val="0"/>
        </w:rPr>
        <w:t xml:space="preserve">Non-Conformance</w:t>
      </w:r>
    </w:p>
    <w:p w:rsidR="00000000" w:rsidDel="00000000" w:rsidP="00000000" w:rsidRDefault="00000000" w:rsidRPr="00000000" w14:paraId="00000050">
      <w:pPr>
        <w:spacing w:after="0" w:lineRule="auto"/>
        <w:ind w:left="1440" w:firstLine="0"/>
        <w:jc w:val="both"/>
        <w:rPr>
          <w:sz w:val="24"/>
          <w:szCs w:val="24"/>
        </w:rPr>
      </w:pPr>
      <w:r w:rsidDel="00000000" w:rsidR="00000000" w:rsidRPr="00000000">
        <w:rPr>
          <w:sz w:val="24"/>
          <w:szCs w:val="24"/>
          <w:rtl w:val="0"/>
        </w:rPr>
        <w:t xml:space="preserve">A non-conformance is identified where the actual practice does not conform in any respects to the documented procedure or specified requirements. A deviation from procedure or practice.  This will include instances where the </w:t>
      </w:r>
    </w:p>
    <w:p w:rsidR="00000000" w:rsidDel="00000000" w:rsidP="00000000" w:rsidRDefault="00000000" w:rsidRPr="00000000" w14:paraId="00000051">
      <w:pPr>
        <w:numPr>
          <w:ilvl w:val="0"/>
          <w:numId w:val="3"/>
        </w:numPr>
        <w:spacing w:after="0" w:line="240" w:lineRule="auto"/>
        <w:ind w:left="2160" w:hanging="360"/>
        <w:jc w:val="both"/>
        <w:rPr>
          <w:sz w:val="24"/>
          <w:szCs w:val="24"/>
        </w:rPr>
      </w:pPr>
      <w:r w:rsidDel="00000000" w:rsidR="00000000" w:rsidRPr="00000000">
        <w:rPr>
          <w:sz w:val="24"/>
          <w:szCs w:val="24"/>
          <w:rtl w:val="0"/>
        </w:rPr>
        <w:t xml:space="preserve">procedure has not been updated to reflect current practice plus instances where activities should take place but have not occurred.</w:t>
      </w:r>
    </w:p>
    <w:p w:rsidR="00000000" w:rsidDel="00000000" w:rsidP="00000000" w:rsidRDefault="00000000" w:rsidRPr="00000000" w14:paraId="00000052">
      <w:pPr>
        <w:spacing w:after="0" w:line="240" w:lineRule="auto"/>
        <w:ind w:left="1800" w:firstLine="0"/>
        <w:jc w:val="both"/>
        <w:rPr>
          <w:sz w:val="24"/>
          <w:szCs w:val="24"/>
        </w:rPr>
      </w:pPr>
      <w:r w:rsidDel="00000000" w:rsidR="00000000" w:rsidRPr="00000000">
        <w:rPr>
          <w:sz w:val="24"/>
          <w:szCs w:val="24"/>
          <w:rtl w:val="0"/>
        </w:rPr>
        <w:tab/>
      </w:r>
    </w:p>
    <w:p w:rsidR="00000000" w:rsidDel="00000000" w:rsidP="00000000" w:rsidRDefault="00000000" w:rsidRPr="00000000" w14:paraId="00000053">
      <w:pPr>
        <w:numPr>
          <w:ilvl w:val="1"/>
          <w:numId w:val="1"/>
        </w:numPr>
        <w:spacing w:after="0" w:line="240" w:lineRule="auto"/>
        <w:ind w:left="1440" w:hanging="720"/>
        <w:rPr>
          <w:sz w:val="24"/>
          <w:szCs w:val="24"/>
        </w:rPr>
      </w:pPr>
      <w:r w:rsidDel="00000000" w:rsidR="00000000" w:rsidRPr="00000000">
        <w:rPr>
          <w:sz w:val="24"/>
          <w:szCs w:val="24"/>
          <w:rtl w:val="0"/>
        </w:rPr>
        <w:t xml:space="preserve">Observation</w:t>
      </w:r>
    </w:p>
    <w:p w:rsidR="00000000" w:rsidDel="00000000" w:rsidP="00000000" w:rsidRDefault="00000000" w:rsidRPr="00000000" w14:paraId="00000054">
      <w:pPr>
        <w:spacing w:after="0" w:lineRule="auto"/>
        <w:ind w:left="1440" w:firstLine="0"/>
        <w:jc w:val="both"/>
        <w:rPr>
          <w:sz w:val="24"/>
          <w:szCs w:val="24"/>
        </w:rPr>
      </w:pPr>
      <w:r w:rsidDel="00000000" w:rsidR="00000000" w:rsidRPr="00000000">
        <w:rPr>
          <w:sz w:val="24"/>
          <w:szCs w:val="24"/>
          <w:rtl w:val="0"/>
        </w:rPr>
        <w:t xml:space="preserve">Where a procedure has been correctly written and audited, then all non-conformances will have been identified. There are two instances where observations can be specified in place of non-conformance.</w:t>
      </w:r>
    </w:p>
    <w:p w:rsidR="00000000" w:rsidDel="00000000" w:rsidP="00000000" w:rsidRDefault="00000000" w:rsidRPr="00000000" w14:paraId="00000055">
      <w:pPr>
        <w:numPr>
          <w:ilvl w:val="0"/>
          <w:numId w:val="2"/>
        </w:numPr>
        <w:spacing w:after="0" w:line="240" w:lineRule="auto"/>
        <w:ind w:left="2325" w:hanging="885"/>
        <w:jc w:val="both"/>
        <w:rPr>
          <w:sz w:val="24"/>
          <w:szCs w:val="24"/>
        </w:rPr>
      </w:pPr>
      <w:r w:rsidDel="00000000" w:rsidR="00000000" w:rsidRPr="00000000">
        <w:rPr>
          <w:sz w:val="24"/>
          <w:szCs w:val="24"/>
          <w:rtl w:val="0"/>
        </w:rPr>
        <w:t xml:space="preserve">Where a situation is obviously identified as being detrimental to quality, but is not covered by the documented procedure or standard.</w:t>
      </w:r>
    </w:p>
    <w:p w:rsidR="00000000" w:rsidDel="00000000" w:rsidP="00000000" w:rsidRDefault="00000000" w:rsidRPr="00000000" w14:paraId="00000056">
      <w:pPr>
        <w:numPr>
          <w:ilvl w:val="0"/>
          <w:numId w:val="2"/>
        </w:numPr>
        <w:spacing w:after="0" w:line="240" w:lineRule="auto"/>
        <w:ind w:left="2325" w:hanging="885"/>
        <w:jc w:val="both"/>
        <w:rPr>
          <w:sz w:val="24"/>
          <w:szCs w:val="24"/>
        </w:rPr>
      </w:pPr>
      <w:r w:rsidDel="00000000" w:rsidR="00000000" w:rsidRPr="00000000">
        <w:rPr>
          <w:sz w:val="24"/>
          <w:szCs w:val="24"/>
          <w:rtl w:val="0"/>
        </w:rPr>
        <w:t xml:space="preserve">Where the auditor feels that a particular activity could be improved with regard to operational efficiency or the quality of product or service.</w:t>
      </w:r>
    </w:p>
    <w:p w:rsidR="00000000" w:rsidDel="00000000" w:rsidP="00000000" w:rsidRDefault="00000000" w:rsidRPr="00000000" w14:paraId="00000057">
      <w:pPr>
        <w:numPr>
          <w:ilvl w:val="1"/>
          <w:numId w:val="1"/>
        </w:numPr>
        <w:spacing w:after="0" w:line="240" w:lineRule="auto"/>
        <w:ind w:left="1440" w:hanging="720"/>
        <w:rPr>
          <w:sz w:val="24"/>
          <w:szCs w:val="24"/>
        </w:rPr>
      </w:pPr>
      <w:r w:rsidDel="00000000" w:rsidR="00000000" w:rsidRPr="00000000">
        <w:rPr>
          <w:sz w:val="24"/>
          <w:szCs w:val="24"/>
          <w:rtl w:val="0"/>
        </w:rPr>
        <w:t xml:space="preserve">Auditor</w:t>
      </w:r>
    </w:p>
    <w:p w:rsidR="00000000" w:rsidDel="00000000" w:rsidP="00000000" w:rsidRDefault="00000000" w:rsidRPr="00000000" w14:paraId="00000058">
      <w:pPr>
        <w:spacing w:after="0" w:lineRule="auto"/>
        <w:ind w:left="1440" w:firstLine="0"/>
        <w:jc w:val="both"/>
        <w:rPr>
          <w:sz w:val="24"/>
          <w:szCs w:val="24"/>
        </w:rPr>
      </w:pPr>
      <w:r w:rsidDel="00000000" w:rsidR="00000000" w:rsidRPr="00000000">
        <w:rPr>
          <w:sz w:val="24"/>
          <w:szCs w:val="24"/>
          <w:rtl w:val="0"/>
        </w:rPr>
        <w:t xml:space="preserve">The person trained and responsible for carrying out the audit.  For Internal Quality Audit, this person may have his desk at any location of the company </w:t>
      </w:r>
    </w:p>
    <w:p w:rsidR="00000000" w:rsidDel="00000000" w:rsidP="00000000" w:rsidRDefault="00000000" w:rsidRPr="00000000" w14:paraId="00000059">
      <w:pPr>
        <w:numPr>
          <w:ilvl w:val="1"/>
          <w:numId w:val="1"/>
        </w:numPr>
        <w:spacing w:after="0" w:line="240" w:lineRule="auto"/>
        <w:ind w:left="1440" w:hanging="720"/>
        <w:rPr>
          <w:sz w:val="24"/>
          <w:szCs w:val="24"/>
        </w:rPr>
      </w:pPr>
      <w:r w:rsidDel="00000000" w:rsidR="00000000" w:rsidRPr="00000000">
        <w:rPr>
          <w:sz w:val="24"/>
          <w:szCs w:val="24"/>
          <w:rtl w:val="0"/>
        </w:rPr>
        <w:t xml:space="preserve">Audit Plan</w:t>
      </w:r>
    </w:p>
    <w:p w:rsidR="00000000" w:rsidDel="00000000" w:rsidP="00000000" w:rsidRDefault="00000000" w:rsidRPr="00000000" w14:paraId="0000005A">
      <w:pPr>
        <w:spacing w:after="0" w:lineRule="auto"/>
        <w:jc w:val="both"/>
        <w:rPr>
          <w:sz w:val="24"/>
          <w:szCs w:val="24"/>
        </w:rPr>
      </w:pPr>
      <w:r w:rsidDel="00000000" w:rsidR="00000000" w:rsidRPr="00000000">
        <w:rPr>
          <w:sz w:val="24"/>
          <w:szCs w:val="24"/>
          <w:rtl w:val="0"/>
        </w:rPr>
        <w:t xml:space="preserve">                          Timetable indicating when Audits of the system will be carried out </w:t>
      </w:r>
    </w:p>
    <w:p w:rsidR="00000000" w:rsidDel="00000000" w:rsidP="00000000" w:rsidRDefault="00000000" w:rsidRPr="00000000" w14:paraId="0000005B">
      <w:pPr>
        <w:numPr>
          <w:ilvl w:val="1"/>
          <w:numId w:val="1"/>
        </w:numPr>
        <w:spacing w:after="0" w:line="240" w:lineRule="auto"/>
        <w:ind w:left="1440" w:hanging="720"/>
        <w:rPr>
          <w:sz w:val="24"/>
          <w:szCs w:val="24"/>
        </w:rPr>
      </w:pPr>
      <w:r w:rsidDel="00000000" w:rsidR="00000000" w:rsidRPr="00000000">
        <w:rPr>
          <w:sz w:val="24"/>
          <w:szCs w:val="24"/>
          <w:rtl w:val="0"/>
        </w:rPr>
        <w:t xml:space="preserve">Follow Up Audit</w:t>
      </w:r>
    </w:p>
    <w:p w:rsidR="00000000" w:rsidDel="00000000" w:rsidP="00000000" w:rsidRDefault="00000000" w:rsidRPr="00000000" w14:paraId="0000005C">
      <w:pPr>
        <w:spacing w:after="0" w:lineRule="auto"/>
        <w:ind w:left="1440" w:firstLine="0"/>
        <w:jc w:val="both"/>
        <w:rPr>
          <w:sz w:val="24"/>
          <w:szCs w:val="24"/>
        </w:rPr>
      </w:pPr>
      <w:r w:rsidDel="00000000" w:rsidR="00000000" w:rsidRPr="00000000">
        <w:rPr>
          <w:sz w:val="24"/>
          <w:szCs w:val="24"/>
          <w:rtl w:val="0"/>
        </w:rPr>
        <w:t xml:space="preserve">Verification of Corrective Action where Non-conformances occurred at an earlier audit.</w:t>
      </w:r>
    </w:p>
    <w:p w:rsidR="00000000" w:rsidDel="00000000" w:rsidP="00000000" w:rsidRDefault="00000000" w:rsidRPr="00000000" w14:paraId="0000005D">
      <w:pPr>
        <w:widowControl w:val="0"/>
        <w:spacing w:after="0" w:before="9" w:line="190" w:lineRule="auto"/>
        <w:rPr>
          <w:rFonts w:ascii="Arial" w:cs="Arial" w:eastAsia="Arial" w:hAnsi="Arial"/>
          <w:color w:val="000000"/>
          <w:sz w:val="19"/>
          <w:szCs w:val="19"/>
        </w:rPr>
      </w:pPr>
      <w:r w:rsidDel="00000000" w:rsidR="00000000" w:rsidRPr="00000000">
        <w:rPr>
          <w:rtl w:val="0"/>
        </w:rPr>
      </w:r>
    </w:p>
    <w:p w:rsidR="00000000" w:rsidDel="00000000" w:rsidP="00000000" w:rsidRDefault="00000000" w:rsidRPr="00000000" w14:paraId="0000005E">
      <w:pPr>
        <w:widowControl w:val="0"/>
        <w:spacing w:after="0" w:line="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F">
      <w:pPr>
        <w:widowControl w:val="0"/>
        <w:spacing w:after="0" w:line="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0">
      <w:pPr>
        <w:widowControl w:val="0"/>
        <w:spacing w:after="0" w:before="3" w:line="240" w:lineRule="auto"/>
        <w:ind w:left="100" w:right="3431" w:firstLine="0"/>
        <w:jc w:val="both"/>
        <w:rPr>
          <w:rFonts w:ascii="Arial" w:cs="Arial" w:eastAsia="Arial" w:hAnsi="Arial"/>
          <w:color w:val="000000"/>
          <w:sz w:val="32"/>
          <w:szCs w:val="32"/>
        </w:rPr>
      </w:pPr>
      <w:r w:rsidDel="00000000" w:rsidR="00000000" w:rsidRPr="00000000">
        <w:rPr>
          <w:rFonts w:ascii="Arial" w:cs="Arial" w:eastAsia="Arial" w:hAnsi="Arial"/>
          <w:b w:val="1"/>
          <w:bCs w:val="1"/>
          <w:color w:val="000000"/>
          <w:sz w:val="32"/>
          <w:szCs w:val="32"/>
          <w:rtl w:val="0"/>
        </w:rPr>
        <w:t xml:space="preserve">2.  HSE Management System:</w:t>
      </w:r>
      <w:r w:rsidDel="00000000" w:rsidR="00000000" w:rsidRPr="00000000">
        <w:rPr>
          <w:rtl w:val="0"/>
        </w:rPr>
      </w:r>
    </w:p>
    <w:p w:rsidR="00000000" w:rsidDel="00000000" w:rsidP="00000000" w:rsidRDefault="00000000" w:rsidRPr="00000000" w14:paraId="00000061">
      <w:pPr>
        <w:widowControl w:val="0"/>
        <w:spacing w:after="0" w:before="8" w:line="110" w:lineRule="auto"/>
        <w:rPr>
          <w:rFonts w:ascii="Arial" w:cs="Arial" w:eastAsia="Arial" w:hAnsi="Arial"/>
          <w:color w:val="000000"/>
          <w:sz w:val="32"/>
          <w:szCs w:val="32"/>
        </w:rPr>
      </w:pPr>
      <w:r w:rsidDel="00000000" w:rsidR="00000000" w:rsidRPr="00000000">
        <w:rPr>
          <w:rtl w:val="0"/>
        </w:rPr>
      </w:r>
    </w:p>
    <w:p w:rsidR="00000000" w:rsidDel="00000000" w:rsidP="00000000" w:rsidRDefault="00000000" w:rsidRPr="00000000" w14:paraId="00000062">
      <w:pPr>
        <w:widowControl w:val="0"/>
        <w:spacing w:after="0" w:line="200" w:lineRule="auto"/>
        <w:rPr>
          <w:rFonts w:ascii="Arial" w:cs="Arial" w:eastAsia="Arial" w:hAnsi="Arial"/>
          <w:color w:val="000000"/>
          <w:sz w:val="32"/>
          <w:szCs w:val="32"/>
        </w:rPr>
      </w:pPr>
      <w:r w:rsidDel="00000000" w:rsidR="00000000" w:rsidRPr="00000000">
        <w:rPr>
          <w:rtl w:val="0"/>
        </w:rPr>
      </w:r>
    </w:p>
    <w:p w:rsidR="00000000" w:rsidDel="00000000" w:rsidP="00000000" w:rsidRDefault="00000000" w:rsidRPr="00000000" w14:paraId="00000063">
      <w:pPr>
        <w:widowControl w:val="0"/>
        <w:spacing w:after="0" w:line="240" w:lineRule="auto"/>
        <w:ind w:right="4049"/>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 Assessment and Continuous Improvement:</w:t>
      </w:r>
      <w:r w:rsidDel="00000000" w:rsidR="00000000" w:rsidRPr="00000000">
        <w:rPr>
          <w:rtl w:val="0"/>
        </w:rPr>
      </w:r>
    </w:p>
    <w:p w:rsidR="00000000" w:rsidDel="00000000" w:rsidP="00000000" w:rsidRDefault="00000000" w:rsidRPr="00000000" w14:paraId="00000064">
      <w:pPr>
        <w:widowControl w:val="0"/>
        <w:spacing w:after="0" w:before="41" w:line="275" w:lineRule="auto"/>
        <w:ind w:left="100" w:right="67"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Assessment and Continuous Improvement, is the final element of the SWDA HSE Management System, and the one that ensures the system continues to improve and remain a relevant and practical working tool.</w:t>
      </w:r>
    </w:p>
    <w:p w:rsidR="00000000" w:rsidDel="00000000" w:rsidP="00000000" w:rsidRDefault="00000000" w:rsidRPr="00000000" w14:paraId="00000065">
      <w:pPr>
        <w:widowControl w:val="0"/>
        <w:spacing w:after="0" w:before="1"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66">
      <w:pPr>
        <w:widowControl w:val="0"/>
        <w:spacing w:after="0" w:lineRule="auto"/>
        <w:ind w:left="100" w:right="69"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 Audit process is one of the fundamental learning tools to help in achieving this. Line Management shall maintain an effective control process to ensure that the findings of assessments are recorded, prioritized, action and closed out. Key lessons found shall then be disseminated throughout SWDA.</w:t>
      </w:r>
    </w:p>
    <w:p w:rsidR="00000000" w:rsidDel="00000000" w:rsidP="00000000" w:rsidRDefault="00000000" w:rsidRPr="00000000" w14:paraId="00000067">
      <w:pPr>
        <w:widowControl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68">
      <w:pPr>
        <w:widowControl w:val="0"/>
        <w:spacing w:after="0" w:line="240" w:lineRule="auto"/>
        <w:ind w:left="100" w:right="7850" w:firstLine="0"/>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Objective:</w:t>
      </w:r>
      <w:r w:rsidDel="00000000" w:rsidR="00000000" w:rsidRPr="00000000">
        <w:rPr>
          <w:rtl w:val="0"/>
        </w:rPr>
      </w:r>
    </w:p>
    <w:p w:rsidR="00000000" w:rsidDel="00000000" w:rsidP="00000000" w:rsidRDefault="00000000" w:rsidRPr="00000000" w14:paraId="00000069">
      <w:pPr>
        <w:widowControl w:val="0"/>
        <w:spacing w:after="0" w:before="43" w:line="275" w:lineRule="auto"/>
        <w:ind w:left="100" w:right="71"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objective of Assessment and Continuous Improvement is to ensure that SWDA Management System and its implementation are assessed on a regular basis to determine the overall effectiveness of the system.</w:t>
      </w:r>
    </w:p>
    <w:p w:rsidR="00000000" w:rsidDel="00000000" w:rsidP="00000000" w:rsidRDefault="00000000" w:rsidRPr="00000000" w14:paraId="0000006A">
      <w:pPr>
        <w:widowControl w:val="0"/>
        <w:spacing w:after="0" w:before="1"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6B">
      <w:pPr>
        <w:widowControl w:val="0"/>
        <w:spacing w:after="0" w:line="240" w:lineRule="auto"/>
        <w:ind w:left="100" w:right="4303" w:firstLine="0"/>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Roles, Responsibilities and Competency:</w:t>
      </w:r>
      <w:r w:rsidDel="00000000" w:rsidR="00000000" w:rsidRPr="00000000">
        <w:rPr>
          <w:rtl w:val="0"/>
        </w:rPr>
      </w:r>
    </w:p>
    <w:p w:rsidR="00000000" w:rsidDel="00000000" w:rsidP="00000000" w:rsidRDefault="00000000" w:rsidRPr="00000000" w14:paraId="0000006C">
      <w:pPr>
        <w:widowControl w:val="0"/>
        <w:spacing w:after="0" w:before="3" w:line="280" w:lineRule="auto"/>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06D">
      <w:pPr>
        <w:widowControl w:val="0"/>
        <w:spacing w:after="0" w:line="240" w:lineRule="auto"/>
        <w:ind w:left="100" w:right="6228" w:firstLine="0"/>
        <w:jc w:val="both"/>
        <w:rPr>
          <w:rFonts w:ascii="Arial" w:cs="Arial" w:eastAsia="Arial" w:hAnsi="Arial"/>
          <w:color w:val="000000"/>
          <w:sz w:val="24"/>
          <w:szCs w:val="24"/>
        </w:rPr>
      </w:pPr>
      <w:r w:rsidDel="00000000" w:rsidR="00000000" w:rsidRPr="00000000">
        <w:rPr>
          <w:rFonts w:ascii="Noto Sans Symbols" w:cs="Noto Sans Symbols" w:eastAsia="Noto Sans Symbols" w:hAnsi="Noto Sans Symbols"/>
          <w:color w:val="000000"/>
          <w:sz w:val="24"/>
          <w:szCs w:val="24"/>
          <w:rtl w:val="0"/>
        </w:rPr>
        <w:t xml:space="preserve">⮚</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Audit Team Lead:</w:t>
      </w:r>
      <w:r w:rsidDel="00000000" w:rsidR="00000000" w:rsidRPr="00000000">
        <w:rPr>
          <w:rtl w:val="0"/>
        </w:rPr>
      </w:r>
    </w:p>
    <w:p w:rsidR="00000000" w:rsidDel="00000000" w:rsidP="00000000" w:rsidRDefault="00000000" w:rsidRPr="00000000" w14:paraId="0000006E">
      <w:pPr>
        <w:widowControl w:val="0"/>
        <w:spacing w:after="0" w:before="41" w:lineRule="auto"/>
        <w:ind w:left="460" w:right="68"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Team Lead (convener) of the Audit shall possess seniority in the SWDA Management, generally Top Management and shall have the sufficient knowledge and experience of auditing the particular facility in question. The Team Lead of the Audit is responsible for the following:</w:t>
      </w:r>
    </w:p>
    <w:p w:rsidR="00000000" w:rsidDel="00000000" w:rsidP="00000000" w:rsidRDefault="00000000" w:rsidRPr="00000000" w14:paraId="0000006F">
      <w:pPr>
        <w:widowControl w:val="0"/>
        <w:spacing w:after="0" w:before="14" w:line="240" w:lineRule="auto"/>
        <w:ind w:left="460" w:right="4313"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Setting and Implementing the Audit Strategy</w:t>
      </w:r>
    </w:p>
    <w:p w:rsidR="00000000" w:rsidDel="00000000" w:rsidP="00000000" w:rsidRDefault="00000000" w:rsidRPr="00000000" w14:paraId="00000070">
      <w:pPr>
        <w:widowControl w:val="0"/>
        <w:spacing w:after="0" w:before="56" w:line="240" w:lineRule="auto"/>
        <w:ind w:left="460" w:right="5766"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Defining the scope of the audit</w:t>
      </w:r>
    </w:p>
    <w:p w:rsidR="00000000" w:rsidDel="00000000" w:rsidP="00000000" w:rsidRDefault="00000000" w:rsidRPr="00000000" w14:paraId="00000071">
      <w:pPr>
        <w:widowControl w:val="0"/>
        <w:spacing w:after="0" w:before="56" w:line="240" w:lineRule="auto"/>
        <w:ind w:left="460" w:right="3258"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Defining the terms of reference, including audit criteria</w:t>
      </w:r>
    </w:p>
    <w:p w:rsidR="00000000" w:rsidDel="00000000" w:rsidP="00000000" w:rsidRDefault="00000000" w:rsidRPr="00000000" w14:paraId="00000072">
      <w:pPr>
        <w:widowControl w:val="0"/>
        <w:spacing w:after="0" w:before="56" w:line="240" w:lineRule="auto"/>
        <w:ind w:left="460" w:right="5327"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Providing the necessary resources</w:t>
      </w:r>
    </w:p>
    <w:p w:rsidR="00000000" w:rsidDel="00000000" w:rsidP="00000000" w:rsidRDefault="00000000" w:rsidRPr="00000000" w14:paraId="00000073">
      <w:pPr>
        <w:widowControl w:val="0"/>
        <w:spacing w:after="0" w:before="56" w:line="240" w:lineRule="auto"/>
        <w:ind w:left="460" w:right="4204"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Assuring the competence of the Lead Auditor</w:t>
      </w:r>
    </w:p>
    <w:p w:rsidR="00000000" w:rsidDel="00000000" w:rsidP="00000000" w:rsidRDefault="00000000" w:rsidRPr="00000000" w14:paraId="00000074">
      <w:pPr>
        <w:widowControl w:val="0"/>
        <w:spacing w:after="0" w:before="56" w:line="240" w:lineRule="auto"/>
        <w:ind w:left="460" w:right="3515"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Defining a system for classification of audit findings.</w:t>
      </w:r>
    </w:p>
    <w:p w:rsidR="00000000" w:rsidDel="00000000" w:rsidP="00000000" w:rsidRDefault="00000000" w:rsidRPr="00000000" w14:paraId="00000075">
      <w:pPr>
        <w:widowControl w:val="0"/>
        <w:spacing w:after="0" w:before="56" w:line="240" w:lineRule="auto"/>
        <w:ind w:left="460" w:right="68"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Ensuring that the follow-up process is completed satisfactorily by assisting the</w:t>
      </w:r>
    </w:p>
    <w:p w:rsidR="00000000" w:rsidDel="00000000" w:rsidP="00000000" w:rsidRDefault="00000000" w:rsidRPr="00000000" w14:paraId="00000076">
      <w:pPr>
        <w:widowControl w:val="0"/>
        <w:spacing w:after="0" w:before="39" w:line="271" w:lineRule="auto"/>
        <w:ind w:left="782" w:right="6313" w:firstLine="0"/>
        <w:jc w:val="center"/>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Auditee where necessary</w:t>
      </w:r>
    </w:p>
    <w:p w:rsidR="00000000" w:rsidDel="00000000" w:rsidP="00000000" w:rsidRDefault="00000000" w:rsidRPr="00000000" w14:paraId="00000077">
      <w:pPr>
        <w:widowControl w:val="0"/>
        <w:spacing w:after="0" w:before="39" w:line="271" w:lineRule="auto"/>
        <w:ind w:left="782" w:right="6313" w:firstLine="0"/>
        <w:jc w:val="center"/>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78">
      <w:pPr>
        <w:widowControl w:val="0"/>
        <w:spacing w:after="0" w:before="29" w:line="240" w:lineRule="auto"/>
        <w:ind w:left="120" w:firstLine="0"/>
        <w:rPr>
          <w:rFonts w:ascii="Arial" w:cs="Arial" w:eastAsia="Arial" w:hAnsi="Arial"/>
          <w:color w:val="000000"/>
          <w:sz w:val="24"/>
          <w:szCs w:val="24"/>
        </w:rPr>
      </w:pPr>
      <w:r w:rsidDel="00000000" w:rsidR="00000000" w:rsidRPr="00000000">
        <w:rPr>
          <w:rFonts w:ascii="Noto Sans Symbols" w:cs="Noto Sans Symbols" w:eastAsia="Noto Sans Symbols" w:hAnsi="Noto Sans Symbols"/>
          <w:b w:val="1"/>
          <w:bCs w:val="1"/>
          <w:color w:val="000000"/>
          <w:sz w:val="24"/>
          <w:szCs w:val="24"/>
          <w:rtl w:val="0"/>
        </w:rPr>
        <w:t xml:space="preserve">⮚</w:t>
      </w:r>
      <w:r w:rsidDel="00000000" w:rsidR="00000000" w:rsidRPr="00000000">
        <w:rPr>
          <w:rFonts w:ascii="Times New Roman" w:cs="Times New Roman" w:eastAsia="Times New Roman" w:hAnsi="Times New Roman"/>
          <w:b w:val="1"/>
          <w:bCs w:val="1"/>
          <w:color w:val="000000"/>
          <w:sz w:val="24"/>
          <w:szCs w:val="24"/>
          <w:rtl w:val="0"/>
        </w:rPr>
        <w:t xml:space="preserve"> The</w:t>
      </w:r>
      <w:r w:rsidDel="00000000" w:rsidR="00000000" w:rsidRPr="00000000">
        <w:rPr>
          <w:rFonts w:ascii="Arial" w:cs="Arial" w:eastAsia="Arial" w:hAnsi="Arial"/>
          <w:b w:val="1"/>
          <w:bCs w:val="1"/>
          <w:color w:val="000000"/>
          <w:sz w:val="24"/>
          <w:szCs w:val="24"/>
          <w:rtl w:val="0"/>
        </w:rPr>
        <w:t xml:space="preserve"> Facility being Audited (Auditee):</w:t>
      </w:r>
      <w:r w:rsidDel="00000000" w:rsidR="00000000" w:rsidRPr="00000000">
        <w:rPr>
          <w:rtl w:val="0"/>
        </w:rPr>
      </w:r>
    </w:p>
    <w:p w:rsidR="00000000" w:rsidDel="00000000" w:rsidP="00000000" w:rsidRDefault="00000000" w:rsidRPr="00000000" w14:paraId="00000079">
      <w:pPr>
        <w:widowControl w:val="0"/>
        <w:spacing w:after="0" w:before="41" w:line="240" w:lineRule="auto"/>
        <w:ind w:left="480" w:right="2221"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Facility being Audited (Auditee) is responsible for the following:</w:t>
      </w:r>
    </w:p>
    <w:p w:rsidR="00000000" w:rsidDel="00000000" w:rsidP="00000000" w:rsidRDefault="00000000" w:rsidRPr="00000000" w14:paraId="0000007A">
      <w:pPr>
        <w:widowControl w:val="0"/>
        <w:spacing w:after="0" w:before="57" w:line="240" w:lineRule="auto"/>
        <w:ind w:left="480" w:right="1085"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Cooperating with the Auditors to permit the Audit objectives to be achieved</w:t>
      </w:r>
    </w:p>
    <w:p w:rsidR="00000000" w:rsidDel="00000000" w:rsidP="00000000" w:rsidRDefault="00000000" w:rsidRPr="00000000" w14:paraId="0000007B">
      <w:pPr>
        <w:widowControl w:val="0"/>
        <w:spacing w:after="0" w:before="56" w:line="240" w:lineRule="auto"/>
        <w:ind w:left="480" w:right="670"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Informing employees about the objectives and scope of the audit as necessary</w:t>
      </w:r>
    </w:p>
    <w:p w:rsidR="00000000" w:rsidDel="00000000" w:rsidP="00000000" w:rsidRDefault="00000000" w:rsidRPr="00000000" w14:paraId="0000007C">
      <w:pPr>
        <w:widowControl w:val="0"/>
        <w:tabs>
          <w:tab w:val="left" w:leader="none" w:pos="820"/>
        </w:tabs>
        <w:spacing w:after="0" w:before="56" w:line="274" w:lineRule="auto"/>
        <w:ind w:left="840" w:right="68" w:hanging="36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Providing the facilities needed for the audit team in order to ensure an effective and efficient audit process</w:t>
      </w:r>
    </w:p>
    <w:p w:rsidR="00000000" w:rsidDel="00000000" w:rsidP="00000000" w:rsidRDefault="00000000" w:rsidRPr="00000000" w14:paraId="0000007D">
      <w:pPr>
        <w:widowControl w:val="0"/>
        <w:tabs>
          <w:tab w:val="left" w:leader="none" w:pos="820"/>
        </w:tabs>
        <w:spacing w:after="0" w:before="19" w:lineRule="auto"/>
        <w:ind w:left="840" w:right="67" w:hanging="36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Appointing responsible and competent staff to accompany members of the audit team, to act as guides to the site and to ensure that auditors are aware of health, safety, environment, and other appropriate requirements</w:t>
      </w:r>
    </w:p>
    <w:p w:rsidR="00000000" w:rsidDel="00000000" w:rsidP="00000000" w:rsidRDefault="00000000" w:rsidRPr="00000000" w14:paraId="0000007E">
      <w:pPr>
        <w:widowControl w:val="0"/>
        <w:tabs>
          <w:tab w:val="left" w:leader="none" w:pos="840"/>
        </w:tabs>
        <w:spacing w:after="0" w:before="15" w:lineRule="auto"/>
        <w:ind w:left="840" w:right="66" w:hanging="36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Providing access to the audited facilities including personnel and relevant evidential material, as requested by the auditors, and assisting to fulfill their objective</w:t>
      </w:r>
    </w:p>
    <w:p w:rsidR="00000000" w:rsidDel="00000000" w:rsidP="00000000" w:rsidRDefault="00000000" w:rsidRPr="00000000" w14:paraId="0000007F">
      <w:pPr>
        <w:widowControl w:val="0"/>
        <w:tabs>
          <w:tab w:val="left" w:leader="none" w:pos="840"/>
        </w:tabs>
        <w:spacing w:after="0" w:before="14" w:line="275" w:lineRule="auto"/>
        <w:ind w:left="840" w:right="67" w:hanging="36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Developing a corrective action plan that defines action steps and responsibilities for all those findings listed in the final audit report, that are accepted by the auditee; the timeliness and completion of  corrective actions from previous audits should be reviewed during subsequent location reviews</w:t>
      </w:r>
    </w:p>
    <w:p w:rsidR="00000000" w:rsidDel="00000000" w:rsidP="00000000" w:rsidRDefault="00000000" w:rsidRPr="00000000" w14:paraId="00000080">
      <w:pPr>
        <w:widowControl w:val="0"/>
        <w:spacing w:after="0" w:before="4" w:line="280" w:lineRule="auto"/>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081">
      <w:pPr>
        <w:widowControl w:val="0"/>
        <w:spacing w:after="0" w:line="240" w:lineRule="auto"/>
        <w:ind w:left="120" w:firstLine="0"/>
        <w:rPr>
          <w:rFonts w:ascii="Arial" w:cs="Arial" w:eastAsia="Arial" w:hAnsi="Arial"/>
          <w:b w:val="1"/>
          <w:bCs w:val="1"/>
          <w:color w:val="000000"/>
          <w:sz w:val="24"/>
          <w:szCs w:val="24"/>
        </w:rPr>
      </w:pPr>
      <w:r w:rsidDel="00000000" w:rsidR="00000000" w:rsidRPr="00000000">
        <w:rPr>
          <w:rFonts w:ascii="Noto Sans Symbols" w:cs="Noto Sans Symbols" w:eastAsia="Noto Sans Symbols" w:hAnsi="Noto Sans Symbols"/>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Lead Auditor:</w:t>
      </w:r>
    </w:p>
    <w:p w:rsidR="00000000" w:rsidDel="00000000" w:rsidP="00000000" w:rsidRDefault="00000000" w:rsidRPr="00000000" w14:paraId="00000082">
      <w:pPr>
        <w:widowControl w:val="0"/>
        <w:spacing w:after="0" w:before="41" w:lineRule="auto"/>
        <w:ind w:left="480" w:right="66" w:firstLine="0"/>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The</w:t>
      </w:r>
      <w:r w:rsidDel="00000000" w:rsidR="00000000" w:rsidRPr="00000000">
        <w:rPr>
          <w:rFonts w:ascii="Arial" w:cs="Arial" w:eastAsia="Arial" w:hAnsi="Arial"/>
          <w:color w:val="000000"/>
          <w:sz w:val="24"/>
          <w:szCs w:val="24"/>
          <w:rtl w:val="0"/>
        </w:rPr>
        <w:t xml:space="preserve"> Lead Auditor shall have sufficient seniority in the Management and relevant experience to provide credibility and authoritative weight to the Audit findings and recommendations. The Lead Auditor should be trained and have experience in carrying out audits in question. Such training may be provided by SWDA or by an external organization.</w:t>
      </w:r>
    </w:p>
    <w:p w:rsidR="00000000" w:rsidDel="00000000" w:rsidP="00000000" w:rsidRDefault="00000000" w:rsidRPr="00000000" w14:paraId="00000083">
      <w:pPr>
        <w:widowControl w:val="0"/>
        <w:spacing w:after="0" w:before="1"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84">
      <w:pPr>
        <w:widowControl w:val="0"/>
        <w:spacing w:after="0" w:lineRule="auto"/>
        <w:ind w:left="480" w:right="67"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Lead Auditor is responsible for ensuring the efficient and effective conduct and completion of the audit within the scope of the audit plan. The Lead Auditor should be independent of the specific installation being audited, but may be an employee of another installation of SWDA.</w:t>
      </w:r>
    </w:p>
    <w:p w:rsidR="00000000" w:rsidDel="00000000" w:rsidP="00000000" w:rsidRDefault="00000000" w:rsidRPr="00000000" w14:paraId="00000085">
      <w:pPr>
        <w:widowControl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86">
      <w:pPr>
        <w:widowControl w:val="0"/>
        <w:spacing w:after="0" w:line="240" w:lineRule="auto"/>
        <w:ind w:left="480" w:right="3020"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addition, the Lead Auditor is responsible for the following:</w:t>
      </w:r>
    </w:p>
    <w:p w:rsidR="00000000" w:rsidDel="00000000" w:rsidP="00000000" w:rsidRDefault="00000000" w:rsidRPr="00000000" w14:paraId="00000087">
      <w:pPr>
        <w:widowControl w:val="0"/>
        <w:tabs>
          <w:tab w:val="left" w:leader="none" w:pos="840"/>
        </w:tabs>
        <w:spacing w:after="0" w:before="55" w:lineRule="auto"/>
        <w:ind w:left="840" w:right="70" w:hanging="36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Consulting with the Team Lead and Auditee in finalising the scope, terms of reference and applicable standards of the audit</w:t>
      </w:r>
    </w:p>
    <w:p w:rsidR="00000000" w:rsidDel="00000000" w:rsidP="00000000" w:rsidRDefault="00000000" w:rsidRPr="00000000" w14:paraId="00000088">
      <w:pPr>
        <w:widowControl w:val="0"/>
        <w:spacing w:after="0" w:before="17" w:line="240" w:lineRule="auto"/>
        <w:ind w:left="480" w:right="70"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Obtaining relevant background information necessary to meet the objectives of the</w:t>
      </w:r>
    </w:p>
    <w:p w:rsidR="00000000" w:rsidDel="00000000" w:rsidP="00000000" w:rsidRDefault="00000000" w:rsidRPr="00000000" w14:paraId="00000089">
      <w:pPr>
        <w:widowControl w:val="0"/>
        <w:spacing w:after="0" w:before="42" w:line="240" w:lineRule="auto"/>
        <w:ind w:left="84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Audit</w:t>
      </w:r>
    </w:p>
    <w:p w:rsidR="00000000" w:rsidDel="00000000" w:rsidP="00000000" w:rsidRDefault="00000000" w:rsidRPr="00000000" w14:paraId="0000008A">
      <w:pPr>
        <w:widowControl w:val="0"/>
        <w:spacing w:after="0" w:before="55" w:line="240" w:lineRule="auto"/>
        <w:ind w:left="480" w:right="67"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Forming the Audit Team after having given consideration to representations of the</w:t>
      </w:r>
    </w:p>
    <w:p w:rsidR="00000000" w:rsidDel="00000000" w:rsidP="00000000" w:rsidRDefault="00000000" w:rsidRPr="00000000" w14:paraId="0000008B">
      <w:pPr>
        <w:widowControl w:val="0"/>
        <w:spacing w:after="0" w:before="42" w:line="240" w:lineRule="auto"/>
        <w:ind w:left="84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Auditee and other appropriate parties</w:t>
      </w:r>
    </w:p>
    <w:p w:rsidR="00000000" w:rsidDel="00000000" w:rsidP="00000000" w:rsidRDefault="00000000" w:rsidRPr="00000000" w14:paraId="0000008C">
      <w:pPr>
        <w:widowControl w:val="0"/>
        <w:spacing w:after="0" w:before="55" w:line="240" w:lineRule="auto"/>
        <w:ind w:left="480" w:right="6462"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Preparing the audit plan</w:t>
      </w:r>
    </w:p>
    <w:p w:rsidR="00000000" w:rsidDel="00000000" w:rsidP="00000000" w:rsidRDefault="00000000" w:rsidRPr="00000000" w14:paraId="0000008D">
      <w:pPr>
        <w:widowControl w:val="0"/>
        <w:spacing w:after="0" w:before="56" w:line="240" w:lineRule="auto"/>
        <w:ind w:left="480" w:right="68"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Communicating the final Audit Plan to the Audit Team, Auditee and the</w:t>
      </w:r>
    </w:p>
    <w:p w:rsidR="00000000" w:rsidDel="00000000" w:rsidP="00000000" w:rsidRDefault="00000000" w:rsidRPr="00000000" w14:paraId="0000008E">
      <w:pPr>
        <w:widowControl w:val="0"/>
        <w:spacing w:after="0" w:before="42" w:line="240" w:lineRule="auto"/>
        <w:ind w:left="84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Team Lead</w:t>
      </w:r>
    </w:p>
    <w:p w:rsidR="00000000" w:rsidDel="00000000" w:rsidP="00000000" w:rsidRDefault="00000000" w:rsidRPr="00000000" w14:paraId="0000008F">
      <w:pPr>
        <w:widowControl w:val="0"/>
        <w:tabs>
          <w:tab w:val="left" w:leader="none" w:pos="840"/>
        </w:tabs>
        <w:spacing w:after="0" w:before="55" w:lineRule="auto"/>
        <w:ind w:left="840" w:right="67" w:hanging="36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Coordinating the preparation of working documents, detailed procedures and briefing the Audit Team</w:t>
      </w:r>
    </w:p>
    <w:p w:rsidR="00000000" w:rsidDel="00000000" w:rsidP="00000000" w:rsidRDefault="00000000" w:rsidRPr="00000000" w14:paraId="00000090">
      <w:pPr>
        <w:widowControl w:val="0"/>
        <w:spacing w:after="0" w:before="14" w:line="271" w:lineRule="auto"/>
        <w:ind w:left="480" w:right="4717" w:firstLine="0"/>
        <w:jc w:val="both"/>
        <w:rPr>
          <w:rFonts w:ascii="Arial" w:cs="Arial" w:eastAsia="Arial" w:hAnsi="Arial"/>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Arial" w:cs="Arial" w:eastAsia="Arial" w:hAnsi="Arial"/>
          <w:color w:val="000000"/>
          <w:sz w:val="24"/>
          <w:szCs w:val="24"/>
          <w:vertAlign w:val="baseline"/>
          <w:rtl w:val="0"/>
        </w:rPr>
        <w:t xml:space="preserve">Directing the activities of the Audit Team.</w:t>
      </w:r>
    </w:p>
    <w:p w:rsidR="00000000" w:rsidDel="00000000" w:rsidP="00000000" w:rsidRDefault="00000000" w:rsidRPr="00000000" w14:paraId="00000091">
      <w:pPr>
        <w:widowControl w:val="0"/>
        <w:spacing w:after="0" w:before="32" w:line="240" w:lineRule="auto"/>
        <w:ind w:left="460" w:right="2751"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Seeking to resolve any problems that arise during the audit</w:t>
      </w:r>
    </w:p>
    <w:p w:rsidR="00000000" w:rsidDel="00000000" w:rsidP="00000000" w:rsidRDefault="00000000" w:rsidRPr="00000000" w14:paraId="00000092">
      <w:pPr>
        <w:widowControl w:val="0"/>
        <w:tabs>
          <w:tab w:val="left" w:leader="none" w:pos="820"/>
        </w:tabs>
        <w:spacing w:after="0" w:before="56" w:lineRule="auto"/>
        <w:ind w:left="820" w:right="67" w:hanging="36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Recognising when the audit objectives appear to become unattainable and reporting the reasons to the Team Lead and the Auditee</w:t>
      </w:r>
    </w:p>
    <w:p w:rsidR="00000000" w:rsidDel="00000000" w:rsidP="00000000" w:rsidRDefault="00000000" w:rsidRPr="00000000" w14:paraId="00000093">
      <w:pPr>
        <w:widowControl w:val="0"/>
        <w:tabs>
          <w:tab w:val="left" w:leader="none" w:pos="800"/>
        </w:tabs>
        <w:spacing w:after="0" w:before="14" w:lineRule="auto"/>
        <w:ind w:left="820" w:right="68" w:hanging="36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Representing the audit team in discussions with the Auditee prior to, during and after the Audit</w:t>
      </w:r>
    </w:p>
    <w:p w:rsidR="00000000" w:rsidDel="00000000" w:rsidP="00000000" w:rsidRDefault="00000000" w:rsidRPr="00000000" w14:paraId="00000094">
      <w:pPr>
        <w:widowControl w:val="0"/>
        <w:spacing w:after="0" w:before="14" w:line="240" w:lineRule="auto"/>
        <w:ind w:left="460" w:right="508"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Notifying to the Auditee of observations of critical non-conformities without delay</w:t>
      </w:r>
    </w:p>
    <w:p w:rsidR="00000000" w:rsidDel="00000000" w:rsidP="00000000" w:rsidRDefault="00000000" w:rsidRPr="00000000" w14:paraId="00000095">
      <w:pPr>
        <w:widowControl w:val="0"/>
        <w:spacing w:after="0" w:before="56" w:line="240" w:lineRule="auto"/>
        <w:ind w:left="460" w:right="68"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Reporting on the Audit clearly and conclusively within the time agreed with the</w:t>
      </w:r>
    </w:p>
    <w:p w:rsidR="00000000" w:rsidDel="00000000" w:rsidP="00000000" w:rsidRDefault="00000000" w:rsidRPr="00000000" w14:paraId="00000096">
      <w:pPr>
        <w:widowControl w:val="0"/>
        <w:spacing w:after="0" w:before="42" w:line="240" w:lineRule="auto"/>
        <w:ind w:left="8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Team Lead</w:t>
      </w:r>
    </w:p>
    <w:p w:rsidR="00000000" w:rsidDel="00000000" w:rsidP="00000000" w:rsidRDefault="00000000" w:rsidRPr="00000000" w14:paraId="00000097">
      <w:pPr>
        <w:widowControl w:val="0"/>
        <w:tabs>
          <w:tab w:val="left" w:leader="none" w:pos="820"/>
        </w:tabs>
        <w:spacing w:after="0" w:before="57" w:lineRule="auto"/>
        <w:ind w:left="820" w:right="70" w:hanging="36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Making clear and concise recommendations to the Auditee for corrective actions, ensuring that these represent the fair opinion of the team</w:t>
      </w:r>
    </w:p>
    <w:p w:rsidR="00000000" w:rsidDel="00000000" w:rsidP="00000000" w:rsidRDefault="00000000" w:rsidRPr="00000000" w14:paraId="00000098">
      <w:pPr>
        <w:widowControl w:val="0"/>
        <w:spacing w:after="0" w:before="14" w:line="240" w:lineRule="auto"/>
        <w:ind w:left="460" w:right="68"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Maintaining the independence and objectivity of the Audit Team and the Audit</w:t>
      </w:r>
    </w:p>
    <w:p w:rsidR="00000000" w:rsidDel="00000000" w:rsidP="00000000" w:rsidRDefault="00000000" w:rsidRPr="00000000" w14:paraId="00000099">
      <w:pPr>
        <w:widowControl w:val="0"/>
        <w:spacing w:after="0" w:before="42" w:line="240" w:lineRule="auto"/>
        <w:ind w:left="82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Report</w:t>
      </w:r>
    </w:p>
    <w:p w:rsidR="00000000" w:rsidDel="00000000" w:rsidP="00000000" w:rsidRDefault="00000000" w:rsidRPr="00000000" w14:paraId="0000009A">
      <w:pPr>
        <w:widowControl w:val="0"/>
        <w:spacing w:after="0" w:before="1" w:line="280" w:lineRule="auto"/>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09B">
      <w:pPr>
        <w:widowControl w:val="0"/>
        <w:spacing w:after="0" w:line="240" w:lineRule="auto"/>
        <w:ind w:left="100" w:firstLine="0"/>
        <w:rPr>
          <w:rFonts w:ascii="Arial" w:cs="Arial" w:eastAsia="Arial" w:hAnsi="Arial"/>
          <w:color w:val="000000"/>
          <w:sz w:val="24"/>
          <w:szCs w:val="24"/>
        </w:rPr>
      </w:pPr>
      <w:r w:rsidDel="00000000" w:rsidR="00000000" w:rsidRPr="00000000">
        <w:rPr>
          <w:rFonts w:ascii="Noto Sans Symbols" w:cs="Noto Sans Symbols" w:eastAsia="Noto Sans Symbols" w:hAnsi="Noto Sans Symbols"/>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Auditors:</w:t>
      </w:r>
      <w:r w:rsidDel="00000000" w:rsidR="00000000" w:rsidRPr="00000000">
        <w:rPr>
          <w:rtl w:val="0"/>
        </w:rPr>
      </w:r>
    </w:p>
    <w:p w:rsidR="00000000" w:rsidDel="00000000" w:rsidP="00000000" w:rsidRDefault="00000000" w:rsidRPr="00000000" w14:paraId="0000009C">
      <w:pPr>
        <w:widowControl w:val="0"/>
        <w:spacing w:after="0" w:before="41" w:line="276.99999999999994" w:lineRule="auto"/>
        <w:ind w:left="460" w:right="67"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Auditors  shall  possess  the  sufficient  knowledge,  skills  and  experience  of  the particular facility in question. The Auditors are responsible for the following:</w:t>
      </w:r>
    </w:p>
    <w:p w:rsidR="00000000" w:rsidDel="00000000" w:rsidP="00000000" w:rsidRDefault="00000000" w:rsidRPr="00000000" w14:paraId="0000009D">
      <w:pPr>
        <w:widowControl w:val="0"/>
        <w:spacing w:after="0" w:before="13" w:line="240" w:lineRule="auto"/>
        <w:ind w:left="460" w:right="2749"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Following the directions of and supporting the Lead Auditor</w:t>
      </w:r>
    </w:p>
    <w:p w:rsidR="00000000" w:rsidDel="00000000" w:rsidP="00000000" w:rsidRDefault="00000000" w:rsidRPr="00000000" w14:paraId="0000009E">
      <w:pPr>
        <w:widowControl w:val="0"/>
        <w:tabs>
          <w:tab w:val="left" w:leader="none" w:pos="820"/>
        </w:tabs>
        <w:spacing w:after="0" w:before="56" w:lineRule="auto"/>
        <w:ind w:left="820" w:right="65" w:hanging="36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Planning and conducting the assigned task objectively, effectively and efficiently within the scope of the Audit</w:t>
      </w:r>
    </w:p>
    <w:p w:rsidR="00000000" w:rsidDel="00000000" w:rsidP="00000000" w:rsidRDefault="00000000" w:rsidRPr="00000000" w14:paraId="0000009F">
      <w:pPr>
        <w:widowControl w:val="0"/>
        <w:tabs>
          <w:tab w:val="left" w:leader="none" w:pos="820"/>
        </w:tabs>
        <w:spacing w:after="0" w:before="14" w:lineRule="auto"/>
        <w:ind w:left="820" w:right="67" w:hanging="36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Collecting and analysing relevant and sufficient evidence to allow findings to be made and conclusions to be drawn</w:t>
      </w:r>
    </w:p>
    <w:p w:rsidR="00000000" w:rsidDel="00000000" w:rsidP="00000000" w:rsidRDefault="00000000" w:rsidRPr="00000000" w14:paraId="000000A0">
      <w:pPr>
        <w:widowControl w:val="0"/>
        <w:spacing w:after="0" w:before="14" w:line="240" w:lineRule="auto"/>
        <w:ind w:left="460" w:right="1685"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Preparing working documents under the direction of the Lead Auditor</w:t>
      </w:r>
    </w:p>
    <w:p w:rsidR="00000000" w:rsidDel="00000000" w:rsidP="00000000" w:rsidRDefault="00000000" w:rsidRPr="00000000" w14:paraId="000000A1">
      <w:pPr>
        <w:widowControl w:val="0"/>
        <w:spacing w:after="0" w:before="56" w:line="240" w:lineRule="auto"/>
        <w:ind w:left="460" w:right="5019"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Documenting individual Audit findings</w:t>
      </w:r>
    </w:p>
    <w:p w:rsidR="00000000" w:rsidDel="00000000" w:rsidP="00000000" w:rsidRDefault="00000000" w:rsidRPr="00000000" w14:paraId="000000A2">
      <w:pPr>
        <w:widowControl w:val="0"/>
        <w:tabs>
          <w:tab w:val="left" w:leader="none" w:pos="820"/>
        </w:tabs>
        <w:spacing w:after="0" w:before="56" w:lineRule="auto"/>
        <w:ind w:left="820" w:right="66" w:hanging="36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Safeguarding documents pertaining to the Audit and returning such documents as required</w:t>
      </w:r>
    </w:p>
    <w:p w:rsidR="00000000" w:rsidDel="00000000" w:rsidP="00000000" w:rsidRDefault="00000000" w:rsidRPr="00000000" w14:paraId="000000A3">
      <w:pPr>
        <w:widowControl w:val="0"/>
        <w:spacing w:after="0" w:before="14" w:line="240" w:lineRule="auto"/>
        <w:ind w:left="460" w:right="4499"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Assisting in preparation of the audit report.</w:t>
      </w:r>
    </w:p>
    <w:p w:rsidR="00000000" w:rsidDel="00000000" w:rsidP="00000000" w:rsidRDefault="00000000" w:rsidRPr="00000000" w14:paraId="000000A4">
      <w:pPr>
        <w:widowControl w:val="0"/>
        <w:spacing w:after="0" w:before="2" w:line="280" w:lineRule="auto"/>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0A5">
      <w:pPr>
        <w:widowControl w:val="0"/>
        <w:spacing w:after="0" w:line="240" w:lineRule="auto"/>
        <w:ind w:left="100" w:firstLine="0"/>
        <w:rPr>
          <w:rFonts w:ascii="Arial" w:cs="Arial" w:eastAsia="Arial" w:hAnsi="Arial"/>
          <w:color w:val="000000"/>
          <w:sz w:val="24"/>
          <w:szCs w:val="24"/>
        </w:rPr>
      </w:pPr>
      <w:r w:rsidDel="00000000" w:rsidR="00000000" w:rsidRPr="00000000">
        <w:rPr>
          <w:rFonts w:ascii="Noto Sans Symbols" w:cs="Noto Sans Symbols" w:eastAsia="Noto Sans Symbols" w:hAnsi="Noto Sans Symbols"/>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Competency of Auditors:</w:t>
      </w:r>
      <w:r w:rsidDel="00000000" w:rsidR="00000000" w:rsidRPr="00000000">
        <w:rPr>
          <w:rtl w:val="0"/>
        </w:rPr>
      </w:r>
    </w:p>
    <w:p w:rsidR="00000000" w:rsidDel="00000000" w:rsidP="00000000" w:rsidRDefault="00000000" w:rsidRPr="00000000" w14:paraId="000000A6">
      <w:pPr>
        <w:widowControl w:val="0"/>
        <w:spacing w:after="0" w:before="43" w:line="275" w:lineRule="auto"/>
        <w:ind w:left="460" w:right="67"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To ensure the objectivity of the audit process and its findings or conclusion, the lead auditor should be independent of the activities to be audited. The audit team should be objective and free from bias and conflict of interest throughout the process, although the team may include representative(s) from the activity being audited.</w:t>
      </w:r>
    </w:p>
    <w:p w:rsidR="00000000" w:rsidDel="00000000" w:rsidP="00000000" w:rsidRDefault="00000000" w:rsidRPr="00000000" w14:paraId="000000A7">
      <w:pPr>
        <w:widowControl w:val="0"/>
        <w:spacing w:after="0" w:before="4"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A8">
      <w:pPr>
        <w:widowControl w:val="0"/>
        <w:spacing w:after="0" w:line="275" w:lineRule="auto"/>
        <w:ind w:left="460" w:right="68"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use of an external or internal Lead Auditor is at the discretion of the Team Lead. A lead auditor chosen from within the organization should not be accountable to those directly responsible for the subject matter being audited.</w:t>
      </w:r>
    </w:p>
    <w:p w:rsidR="00000000" w:rsidDel="00000000" w:rsidP="00000000" w:rsidRDefault="00000000" w:rsidRPr="00000000" w14:paraId="000000A9">
      <w:pPr>
        <w:widowControl w:val="0"/>
        <w:spacing w:after="0" w:before="1"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AA">
      <w:pPr>
        <w:widowControl w:val="0"/>
        <w:spacing w:after="0" w:line="240" w:lineRule="auto"/>
        <w:ind w:left="460" w:right="6292"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team should collectively:</w:t>
      </w:r>
    </w:p>
    <w:p w:rsidR="00000000" w:rsidDel="00000000" w:rsidP="00000000" w:rsidRDefault="00000000" w:rsidRPr="00000000" w14:paraId="000000AB">
      <w:pPr>
        <w:widowControl w:val="0"/>
        <w:spacing w:after="0" w:before="57" w:line="240" w:lineRule="auto"/>
        <w:ind w:left="460" w:right="5154"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Understand the purpose of the Audit</w:t>
      </w:r>
    </w:p>
    <w:p w:rsidR="00000000" w:rsidDel="00000000" w:rsidP="00000000" w:rsidRDefault="00000000" w:rsidRPr="00000000" w14:paraId="000000AC">
      <w:pPr>
        <w:widowControl w:val="0"/>
        <w:spacing w:after="0" w:before="56" w:line="240" w:lineRule="auto"/>
        <w:ind w:left="460" w:right="4060"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Know the policies and principles being Audited</w:t>
      </w:r>
    </w:p>
    <w:p w:rsidR="00000000" w:rsidDel="00000000" w:rsidP="00000000" w:rsidRDefault="00000000" w:rsidRPr="00000000" w14:paraId="000000AD">
      <w:pPr>
        <w:widowControl w:val="0"/>
        <w:spacing w:after="0" w:before="54" w:line="271" w:lineRule="auto"/>
        <w:ind w:left="460" w:right="3873"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Arial" w:cs="Arial" w:eastAsia="Arial" w:hAnsi="Arial"/>
          <w:color w:val="000000"/>
          <w:sz w:val="24"/>
          <w:szCs w:val="24"/>
          <w:vertAlign w:val="baseline"/>
          <w:rtl w:val="0"/>
        </w:rPr>
        <w:t xml:space="preserve">Understand the output of Audit and expectations</w:t>
      </w:r>
      <w:r w:rsidDel="00000000" w:rsidR="00000000" w:rsidRPr="00000000">
        <w:rPr>
          <w:rtl w:val="0"/>
        </w:rPr>
      </w:r>
    </w:p>
    <w:p w:rsidR="00000000" w:rsidDel="00000000" w:rsidP="00000000" w:rsidRDefault="00000000" w:rsidRPr="00000000" w14:paraId="000000AE">
      <w:pPr>
        <w:widowControl w:val="0"/>
        <w:spacing w:after="0" w:before="34"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F">
      <w:pPr>
        <w:widowControl w:val="0"/>
        <w:spacing w:after="0" w:before="34"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0">
      <w:pPr>
        <w:widowControl w:val="0"/>
        <w:spacing w:after="0" w:before="32"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Possess a generic understanding of the entity being audited.</w:t>
      </w:r>
    </w:p>
    <w:p w:rsidR="00000000" w:rsidDel="00000000" w:rsidP="00000000" w:rsidRDefault="00000000" w:rsidRPr="00000000" w14:paraId="000000B1">
      <w:pPr>
        <w:widowControl w:val="0"/>
        <w:spacing w:after="0" w:before="2" w:line="280" w:lineRule="auto"/>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0B2">
      <w:pPr>
        <w:widowControl w:val="0"/>
        <w:spacing w:after="0" w:line="275" w:lineRule="auto"/>
        <w:ind w:left="460" w:right="7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Thus, in selecting the audit team members, consideration should be given to the following:</w:t>
      </w:r>
    </w:p>
    <w:p w:rsidR="00000000" w:rsidDel="00000000" w:rsidP="00000000" w:rsidRDefault="00000000" w:rsidRPr="00000000" w14:paraId="000000B3">
      <w:pPr>
        <w:widowControl w:val="0"/>
        <w:spacing w:after="0" w:before="18"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The number of auditors in the team</w:t>
      </w:r>
    </w:p>
    <w:p w:rsidR="00000000" w:rsidDel="00000000" w:rsidP="00000000" w:rsidRDefault="00000000" w:rsidRPr="00000000" w14:paraId="000000B4">
      <w:pPr>
        <w:widowControl w:val="0"/>
        <w:tabs>
          <w:tab w:val="left" w:leader="none" w:pos="800"/>
        </w:tabs>
        <w:spacing w:after="0" w:before="56" w:line="274" w:lineRule="auto"/>
        <w:ind w:left="820" w:right="68" w:hanging="36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Appropriate qualifications, skills, knowledge, experience and expertise of the auditors</w:t>
      </w:r>
    </w:p>
    <w:p w:rsidR="00000000" w:rsidDel="00000000" w:rsidP="00000000" w:rsidRDefault="00000000" w:rsidRPr="00000000" w14:paraId="000000B5">
      <w:pPr>
        <w:widowControl w:val="0"/>
        <w:spacing w:after="0" w:before="19"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The type of activity, equipment, system or facility being audited</w:t>
      </w:r>
    </w:p>
    <w:p w:rsidR="00000000" w:rsidDel="00000000" w:rsidP="00000000" w:rsidRDefault="00000000" w:rsidRPr="00000000" w14:paraId="000000B6">
      <w:pPr>
        <w:widowControl w:val="0"/>
        <w:spacing w:after="0" w:before="56"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Any potential conflict of interest between the Auditee and the Auditors</w:t>
      </w:r>
    </w:p>
    <w:p w:rsidR="00000000" w:rsidDel="00000000" w:rsidP="00000000" w:rsidRDefault="00000000" w:rsidRPr="00000000" w14:paraId="000000B7">
      <w:pPr>
        <w:widowControl w:val="0"/>
        <w:tabs>
          <w:tab w:val="left" w:leader="none" w:pos="800"/>
        </w:tabs>
        <w:spacing w:after="0" w:before="56" w:lineRule="auto"/>
        <w:ind w:left="820" w:right="68" w:hanging="36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Interpersonal skills conducive to the effective and efficient performance of the audit, such as diplomacy, tact and the ability to listen</w:t>
      </w:r>
    </w:p>
    <w:p w:rsidR="00000000" w:rsidDel="00000000" w:rsidP="00000000" w:rsidRDefault="00000000" w:rsidRPr="00000000" w14:paraId="000000B8">
      <w:pPr>
        <w:widowControl w:val="0"/>
        <w:spacing w:after="0" w:before="14" w:line="271"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Arial" w:cs="Arial" w:eastAsia="Arial" w:hAnsi="Arial"/>
          <w:color w:val="000000"/>
          <w:sz w:val="24"/>
          <w:szCs w:val="24"/>
          <w:vertAlign w:val="baseline"/>
          <w:rtl w:val="0"/>
        </w:rPr>
        <w:t xml:space="preserve">Ability to analyse data and categorize result</w:t>
      </w:r>
      <w:r w:rsidDel="00000000" w:rsidR="00000000" w:rsidRPr="00000000">
        <w:rPr>
          <w:rtl w:val="0"/>
        </w:rPr>
      </w:r>
    </w:p>
    <w:p w:rsidR="00000000" w:rsidDel="00000000" w:rsidP="00000000" w:rsidRDefault="00000000" w:rsidRPr="00000000" w14:paraId="000000B9">
      <w:pPr>
        <w:widowControl w:val="0"/>
        <w:spacing w:after="0" w:line="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A">
      <w:pPr>
        <w:widowControl w:val="0"/>
        <w:spacing w:after="0" w:before="75" w:line="271"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BB">
      <w:pPr>
        <w:widowControl w:val="0"/>
        <w:spacing w:after="0" w:line="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C">
      <w:pPr>
        <w:widowControl w:val="0"/>
        <w:spacing w:after="0" w:line="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D">
      <w:pPr>
        <w:widowControl w:val="0"/>
        <w:spacing w:after="0" w:before="29" w:line="240" w:lineRule="auto"/>
        <w:ind w:left="100" w:firstLine="0"/>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Audit Process:</w:t>
      </w:r>
      <w:r w:rsidDel="00000000" w:rsidR="00000000" w:rsidRPr="00000000">
        <w:rPr>
          <w:rtl w:val="0"/>
        </w:rPr>
      </w:r>
    </w:p>
    <w:p w:rsidR="00000000" w:rsidDel="00000000" w:rsidP="00000000" w:rsidRDefault="00000000" w:rsidRPr="00000000" w14:paraId="000000BE">
      <w:pPr>
        <w:widowControl w:val="0"/>
        <w:spacing w:after="0" w:before="1" w:line="280" w:lineRule="auto"/>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0BF">
      <w:pPr>
        <w:widowControl w:val="0"/>
        <w:spacing w:after="0" w:line="240" w:lineRule="auto"/>
        <w:ind w:left="100" w:firstLine="0"/>
        <w:rPr>
          <w:rFonts w:ascii="Arial" w:cs="Arial" w:eastAsia="Arial" w:hAnsi="Arial"/>
          <w:color w:val="000000"/>
          <w:sz w:val="24"/>
          <w:szCs w:val="24"/>
        </w:rPr>
      </w:pPr>
      <w:r w:rsidDel="00000000" w:rsidR="00000000" w:rsidRPr="00000000">
        <w:rPr>
          <w:rFonts w:ascii="Noto Sans Symbols" w:cs="Noto Sans Symbols" w:eastAsia="Noto Sans Symbols" w:hAnsi="Noto Sans Symbols"/>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Pre-Audit Information and Planning:</w:t>
      </w:r>
      <w:r w:rsidDel="00000000" w:rsidR="00000000" w:rsidRPr="00000000">
        <w:rPr>
          <w:rtl w:val="0"/>
        </w:rPr>
      </w:r>
    </w:p>
    <w:p w:rsidR="00000000" w:rsidDel="00000000" w:rsidP="00000000" w:rsidRDefault="00000000" w:rsidRPr="00000000" w14:paraId="000000C0">
      <w:pPr>
        <w:widowControl w:val="0"/>
        <w:spacing w:after="0" w:before="43" w:line="275" w:lineRule="auto"/>
        <w:ind w:left="460" w:right="68"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To conduct audits efficiently, certain information must be obtained and reviewed by the auditors prior to the audit, or made readily available for review during the audit. This information includes:</w:t>
      </w:r>
    </w:p>
    <w:p w:rsidR="00000000" w:rsidDel="00000000" w:rsidP="00000000" w:rsidRDefault="00000000" w:rsidRPr="00000000" w14:paraId="000000C1">
      <w:pPr>
        <w:widowControl w:val="0"/>
        <w:spacing w:after="0" w:before="15" w:line="240" w:lineRule="auto"/>
        <w:ind w:left="460" w:right="6927"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Organization charts</w:t>
      </w:r>
    </w:p>
    <w:p w:rsidR="00000000" w:rsidDel="00000000" w:rsidP="00000000" w:rsidRDefault="00000000" w:rsidRPr="00000000" w14:paraId="000000C2">
      <w:pPr>
        <w:widowControl w:val="0"/>
        <w:spacing w:after="0" w:before="56" w:line="240" w:lineRule="auto"/>
        <w:ind w:left="460" w:right="6543"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Contractual documents</w:t>
      </w:r>
    </w:p>
    <w:p w:rsidR="00000000" w:rsidDel="00000000" w:rsidP="00000000" w:rsidRDefault="00000000" w:rsidRPr="00000000" w14:paraId="000000C3">
      <w:pPr>
        <w:widowControl w:val="0"/>
        <w:spacing w:after="0" w:before="56" w:line="240" w:lineRule="auto"/>
        <w:ind w:left="460" w:right="3407"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HSE staffing—their qualifications and responsibilities</w:t>
      </w:r>
    </w:p>
    <w:p w:rsidR="00000000" w:rsidDel="00000000" w:rsidP="00000000" w:rsidRDefault="00000000" w:rsidRPr="00000000" w14:paraId="000000C4">
      <w:pPr>
        <w:widowControl w:val="0"/>
        <w:spacing w:after="0" w:before="56" w:line="240" w:lineRule="auto"/>
        <w:ind w:left="460" w:right="5314"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Current list of Hazardous Materials</w:t>
      </w:r>
    </w:p>
    <w:p w:rsidR="00000000" w:rsidDel="00000000" w:rsidP="00000000" w:rsidRDefault="00000000" w:rsidRPr="00000000" w14:paraId="000000C5">
      <w:pPr>
        <w:widowControl w:val="0"/>
        <w:spacing w:after="0" w:before="56" w:line="240" w:lineRule="auto"/>
        <w:ind w:left="460" w:right="1618"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HSE Policies, Procedures, Standards, Management System, ERP etc</w:t>
      </w:r>
    </w:p>
    <w:p w:rsidR="00000000" w:rsidDel="00000000" w:rsidP="00000000" w:rsidRDefault="00000000" w:rsidRPr="00000000" w14:paraId="000000C6">
      <w:pPr>
        <w:widowControl w:val="0"/>
        <w:spacing w:after="0" w:before="56" w:line="240" w:lineRule="auto"/>
        <w:ind w:left="460" w:right="5525"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Previous inspection/audit reports</w:t>
      </w:r>
    </w:p>
    <w:p w:rsidR="00000000" w:rsidDel="00000000" w:rsidP="00000000" w:rsidRDefault="00000000" w:rsidRPr="00000000" w14:paraId="000000C7">
      <w:pPr>
        <w:widowControl w:val="0"/>
        <w:spacing w:after="0" w:before="56" w:line="240" w:lineRule="auto"/>
        <w:ind w:left="460" w:right="4941"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Follow-up documentation to the above</w:t>
      </w:r>
    </w:p>
    <w:p w:rsidR="00000000" w:rsidDel="00000000" w:rsidP="00000000" w:rsidRDefault="00000000" w:rsidRPr="00000000" w14:paraId="000000C8">
      <w:pPr>
        <w:widowControl w:val="0"/>
        <w:spacing w:after="0" w:before="56" w:line="240" w:lineRule="auto"/>
        <w:ind w:left="460" w:right="5864"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Incident reports and follow-up</w:t>
      </w:r>
    </w:p>
    <w:p w:rsidR="00000000" w:rsidDel="00000000" w:rsidP="00000000" w:rsidRDefault="00000000" w:rsidRPr="00000000" w14:paraId="000000C9">
      <w:pPr>
        <w:widowControl w:val="0"/>
        <w:spacing w:after="0" w:before="56" w:line="240" w:lineRule="auto"/>
        <w:ind w:left="460" w:right="6218"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Training record and status</w:t>
      </w:r>
    </w:p>
    <w:p w:rsidR="00000000" w:rsidDel="00000000" w:rsidP="00000000" w:rsidRDefault="00000000" w:rsidRPr="00000000" w14:paraId="000000CA">
      <w:pPr>
        <w:widowControl w:val="0"/>
        <w:spacing w:after="0" w:before="56" w:line="240" w:lineRule="auto"/>
        <w:ind w:left="460" w:right="2819"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Relevant local regulations relating to geophysical activities</w:t>
      </w:r>
    </w:p>
    <w:p w:rsidR="00000000" w:rsidDel="00000000" w:rsidP="00000000" w:rsidRDefault="00000000" w:rsidRPr="00000000" w14:paraId="000000CB">
      <w:pPr>
        <w:widowControl w:val="0"/>
        <w:spacing w:after="0" w:before="56" w:line="240" w:lineRule="auto"/>
        <w:ind w:left="460" w:right="5352"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Environmental impact assessment</w:t>
      </w:r>
    </w:p>
    <w:p w:rsidR="00000000" w:rsidDel="00000000" w:rsidP="00000000" w:rsidRDefault="00000000" w:rsidRPr="00000000" w14:paraId="000000CC">
      <w:pPr>
        <w:widowControl w:val="0"/>
        <w:spacing w:after="0" w:before="56" w:line="240" w:lineRule="auto"/>
        <w:ind w:left="460" w:right="7369"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Hazard register</w:t>
      </w:r>
    </w:p>
    <w:p w:rsidR="00000000" w:rsidDel="00000000" w:rsidP="00000000" w:rsidRDefault="00000000" w:rsidRPr="00000000" w14:paraId="000000CD">
      <w:pPr>
        <w:widowControl w:val="0"/>
        <w:spacing w:after="0" w:before="2" w:line="280" w:lineRule="auto"/>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0CE">
      <w:pPr>
        <w:widowControl w:val="0"/>
        <w:spacing w:after="0" w:line="275" w:lineRule="auto"/>
        <w:ind w:left="460" w:right="67"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addition, an audit announcement letter, with clear scope and objectives, should be sent to the facility well in advance. A pre-planning meeting may be necessary.</w:t>
      </w:r>
    </w:p>
    <w:p w:rsidR="00000000" w:rsidDel="00000000" w:rsidP="00000000" w:rsidRDefault="00000000" w:rsidRPr="00000000" w14:paraId="000000CF">
      <w:pPr>
        <w:widowControl w:val="0"/>
        <w:spacing w:after="0" w:before="1"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D0">
      <w:pPr>
        <w:widowControl w:val="0"/>
        <w:spacing w:after="0" w:line="240" w:lineRule="auto"/>
        <w:ind w:left="100" w:firstLine="0"/>
        <w:rPr>
          <w:rFonts w:ascii="Arial" w:cs="Arial" w:eastAsia="Arial" w:hAnsi="Arial"/>
          <w:color w:val="000000"/>
          <w:sz w:val="24"/>
          <w:szCs w:val="24"/>
        </w:rPr>
      </w:pPr>
      <w:r w:rsidDel="00000000" w:rsidR="00000000" w:rsidRPr="00000000">
        <w:rPr>
          <w:rFonts w:ascii="Noto Sans Symbols" w:cs="Noto Sans Symbols" w:eastAsia="Noto Sans Symbols" w:hAnsi="Noto Sans Symbols"/>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Onsite Activities:</w:t>
      </w:r>
      <w:r w:rsidDel="00000000" w:rsidR="00000000" w:rsidRPr="00000000">
        <w:rPr>
          <w:rtl w:val="0"/>
        </w:rPr>
      </w:r>
    </w:p>
    <w:p w:rsidR="00000000" w:rsidDel="00000000" w:rsidP="00000000" w:rsidRDefault="00000000" w:rsidRPr="00000000" w14:paraId="000000D1">
      <w:pPr>
        <w:widowControl w:val="0"/>
        <w:spacing w:after="0" w:before="43" w:line="275" w:lineRule="auto"/>
        <w:ind w:left="460" w:right="68"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Each audit should commence with an opening meeting with Installation Management, Installation Staff and the Audit Team to:</w:t>
      </w:r>
    </w:p>
    <w:p w:rsidR="00000000" w:rsidDel="00000000" w:rsidP="00000000" w:rsidRDefault="00000000" w:rsidRPr="00000000" w14:paraId="000000D2">
      <w:pPr>
        <w:widowControl w:val="0"/>
        <w:spacing w:after="0" w:before="15" w:line="240" w:lineRule="auto"/>
        <w:ind w:left="460" w:right="5395"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Reaffirm the scope and objectives</w:t>
      </w:r>
    </w:p>
    <w:p w:rsidR="00000000" w:rsidDel="00000000" w:rsidP="00000000" w:rsidRDefault="00000000" w:rsidRPr="00000000" w14:paraId="000000D3">
      <w:pPr>
        <w:widowControl w:val="0"/>
        <w:spacing w:after="0" w:before="56" w:line="240" w:lineRule="auto"/>
        <w:ind w:left="460" w:right="5135"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Reaffirm the agenda and audit plans</w:t>
      </w:r>
    </w:p>
    <w:p w:rsidR="00000000" w:rsidDel="00000000" w:rsidP="00000000" w:rsidRDefault="00000000" w:rsidRPr="00000000" w14:paraId="000000D4">
      <w:pPr>
        <w:widowControl w:val="0"/>
        <w:tabs>
          <w:tab w:val="left" w:leader="none" w:pos="800"/>
        </w:tabs>
        <w:spacing w:after="0" w:before="56" w:lineRule="auto"/>
        <w:ind w:left="820" w:right="68" w:hanging="36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Obtain information on special topics to include or sensitive areas of which to be aware</w:t>
      </w:r>
    </w:p>
    <w:p w:rsidR="00000000" w:rsidDel="00000000" w:rsidP="00000000" w:rsidRDefault="00000000" w:rsidRPr="00000000" w14:paraId="000000D5">
      <w:pPr>
        <w:widowControl w:val="0"/>
        <w:spacing w:after="0" w:before="14" w:line="240" w:lineRule="auto"/>
        <w:ind w:left="460" w:right="4127"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Reaffirm the schedule for the closing meeting.</w:t>
      </w:r>
    </w:p>
    <w:p w:rsidR="00000000" w:rsidDel="00000000" w:rsidP="00000000" w:rsidRDefault="00000000" w:rsidRPr="00000000" w14:paraId="000000D6">
      <w:pPr>
        <w:widowControl w:val="0"/>
        <w:spacing w:after="0" w:before="2" w:line="280" w:lineRule="auto"/>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0D7">
      <w:pPr>
        <w:widowControl w:val="0"/>
        <w:spacing w:after="0" w:line="240" w:lineRule="auto"/>
        <w:ind w:left="460" w:right="749"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audit will be directed by the Lead Auditor and an Audit  activities may include:</w:t>
      </w:r>
    </w:p>
    <w:p w:rsidR="00000000" w:rsidDel="00000000" w:rsidP="00000000" w:rsidRDefault="00000000" w:rsidRPr="00000000" w14:paraId="000000D8">
      <w:pPr>
        <w:widowControl w:val="0"/>
        <w:tabs>
          <w:tab w:val="left" w:leader="none" w:pos="820"/>
        </w:tabs>
        <w:spacing w:after="0" w:before="57" w:lineRule="auto"/>
        <w:ind w:left="820" w:right="70" w:hanging="36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Walk-through of the installation; inspection of equipment and activities covered by the scope of the audit</w:t>
      </w:r>
    </w:p>
    <w:p w:rsidR="00000000" w:rsidDel="00000000" w:rsidP="00000000" w:rsidRDefault="00000000" w:rsidRPr="00000000" w14:paraId="000000D9">
      <w:pPr>
        <w:widowControl w:val="0"/>
        <w:spacing w:after="0" w:before="14" w:line="240" w:lineRule="auto"/>
        <w:ind w:left="460" w:right="6060"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Document / Records review</w:t>
      </w:r>
    </w:p>
    <w:p w:rsidR="00000000" w:rsidDel="00000000" w:rsidP="00000000" w:rsidRDefault="00000000" w:rsidRPr="00000000" w14:paraId="000000DA">
      <w:pPr>
        <w:widowControl w:val="0"/>
        <w:spacing w:after="0" w:before="56" w:line="240" w:lineRule="auto"/>
        <w:ind w:left="460" w:right="7048"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Installation Survey</w:t>
      </w:r>
    </w:p>
    <w:p w:rsidR="00000000" w:rsidDel="00000000" w:rsidP="00000000" w:rsidRDefault="00000000" w:rsidRPr="00000000" w14:paraId="000000DB">
      <w:pPr>
        <w:widowControl w:val="0"/>
        <w:spacing w:after="0" w:before="56" w:line="240" w:lineRule="auto"/>
        <w:ind w:left="460" w:right="7048"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Equipment Survey</w:t>
      </w:r>
    </w:p>
    <w:p w:rsidR="00000000" w:rsidDel="00000000" w:rsidP="00000000" w:rsidRDefault="00000000" w:rsidRPr="00000000" w14:paraId="000000DC">
      <w:pPr>
        <w:widowControl w:val="0"/>
        <w:spacing w:after="0" w:before="56" w:line="240" w:lineRule="auto"/>
        <w:ind w:left="460" w:right="6928"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Compliance Survey</w:t>
      </w:r>
    </w:p>
    <w:p w:rsidR="00000000" w:rsidDel="00000000" w:rsidP="00000000" w:rsidRDefault="00000000" w:rsidRPr="00000000" w14:paraId="000000DD">
      <w:pPr>
        <w:widowControl w:val="0"/>
        <w:spacing w:after="0" w:before="56" w:line="240" w:lineRule="auto"/>
        <w:ind w:left="460" w:right="6715"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Marine Safety Survey</w:t>
      </w:r>
    </w:p>
    <w:p w:rsidR="00000000" w:rsidDel="00000000" w:rsidP="00000000" w:rsidRDefault="00000000" w:rsidRPr="00000000" w14:paraId="000000DE">
      <w:pPr>
        <w:widowControl w:val="0"/>
        <w:spacing w:after="0" w:before="56" w:line="240" w:lineRule="auto"/>
        <w:ind w:left="460" w:right="7342"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DROPS Survey</w:t>
      </w:r>
    </w:p>
    <w:p w:rsidR="00000000" w:rsidDel="00000000" w:rsidP="00000000" w:rsidRDefault="00000000" w:rsidRPr="00000000" w14:paraId="000000DF">
      <w:pPr>
        <w:widowControl w:val="0"/>
        <w:spacing w:after="0" w:before="56" w:line="271" w:lineRule="auto"/>
        <w:ind w:left="460" w:right="403" w:firstLine="0"/>
        <w:jc w:val="both"/>
        <w:rPr>
          <w:rFonts w:ascii="Arial" w:cs="Arial" w:eastAsia="Arial" w:hAnsi="Arial"/>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Arial" w:cs="Arial" w:eastAsia="Arial" w:hAnsi="Arial"/>
          <w:color w:val="000000"/>
          <w:sz w:val="24"/>
          <w:szCs w:val="24"/>
          <w:vertAlign w:val="baseline"/>
          <w:rtl w:val="0"/>
        </w:rPr>
        <w:t xml:space="preserve">Reviewing location HSE performance statistics (injuries, illnesses, incident</w:t>
      </w:r>
    </w:p>
    <w:p w:rsidR="00000000" w:rsidDel="00000000" w:rsidP="00000000" w:rsidRDefault="00000000" w:rsidRPr="00000000" w14:paraId="000000E0">
      <w:pPr>
        <w:widowControl w:val="0"/>
        <w:spacing w:after="0" w:before="32"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Reviewing the HSE inspection and auditing programme</w:t>
      </w:r>
    </w:p>
    <w:p w:rsidR="00000000" w:rsidDel="00000000" w:rsidP="00000000" w:rsidRDefault="00000000" w:rsidRPr="00000000" w14:paraId="000000E1">
      <w:pPr>
        <w:widowControl w:val="0"/>
        <w:spacing w:after="0" w:before="56"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Reviewing the environmental impact assessment</w:t>
      </w:r>
    </w:p>
    <w:p w:rsidR="00000000" w:rsidDel="00000000" w:rsidP="00000000" w:rsidRDefault="00000000" w:rsidRPr="00000000" w14:paraId="000000E2">
      <w:pPr>
        <w:widowControl w:val="0"/>
        <w:spacing w:after="0" w:before="56"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Reviewing policies, procedures and required records</w:t>
      </w:r>
    </w:p>
    <w:p w:rsidR="00000000" w:rsidDel="00000000" w:rsidP="00000000" w:rsidRDefault="00000000" w:rsidRPr="00000000" w14:paraId="000000E3">
      <w:pPr>
        <w:widowControl w:val="0"/>
        <w:spacing w:after="0" w:before="56"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Interviewing management, quality control and technical staff</w:t>
      </w:r>
    </w:p>
    <w:p w:rsidR="00000000" w:rsidDel="00000000" w:rsidP="00000000" w:rsidRDefault="00000000" w:rsidRPr="00000000" w14:paraId="000000E4">
      <w:pPr>
        <w:widowControl w:val="0"/>
        <w:spacing w:after="0" w:before="56"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Interviewing HSE staff and area personnel</w:t>
      </w:r>
    </w:p>
    <w:p w:rsidR="00000000" w:rsidDel="00000000" w:rsidP="00000000" w:rsidRDefault="00000000" w:rsidRPr="00000000" w14:paraId="000000E5">
      <w:pPr>
        <w:widowControl w:val="0"/>
        <w:spacing w:after="0" w:before="56"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Reviewing the Training Matrix and Training Records</w:t>
      </w:r>
    </w:p>
    <w:p w:rsidR="00000000" w:rsidDel="00000000" w:rsidP="00000000" w:rsidRDefault="00000000" w:rsidRPr="00000000" w14:paraId="000000E6">
      <w:pPr>
        <w:widowControl w:val="0"/>
        <w:spacing w:after="0" w:before="56"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Reviewing the Training Material</w:t>
      </w:r>
    </w:p>
    <w:p w:rsidR="00000000" w:rsidDel="00000000" w:rsidP="00000000" w:rsidRDefault="00000000" w:rsidRPr="00000000" w14:paraId="000000E7">
      <w:pPr>
        <w:widowControl w:val="0"/>
        <w:spacing w:after="0" w:before="56"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Assessing implementation of the Training Plans</w:t>
      </w:r>
    </w:p>
    <w:p w:rsidR="00000000" w:rsidDel="00000000" w:rsidP="00000000" w:rsidRDefault="00000000" w:rsidRPr="00000000" w14:paraId="000000E8">
      <w:pPr>
        <w:widowControl w:val="0"/>
        <w:spacing w:after="0" w:before="56"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Documenting and Categorising findings each day</w:t>
      </w:r>
    </w:p>
    <w:p w:rsidR="00000000" w:rsidDel="00000000" w:rsidP="00000000" w:rsidRDefault="00000000" w:rsidRPr="00000000" w14:paraId="000000E9">
      <w:pPr>
        <w:widowControl w:val="0"/>
        <w:spacing w:after="0" w:before="56"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Analysing findings and preparing list of key findings</w:t>
      </w:r>
    </w:p>
    <w:p w:rsidR="00000000" w:rsidDel="00000000" w:rsidP="00000000" w:rsidRDefault="00000000" w:rsidRPr="00000000" w14:paraId="000000EA">
      <w:pPr>
        <w:widowControl w:val="0"/>
        <w:spacing w:after="0" w:before="56"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Recommendations or draft report for use at the final meeting.</w:t>
      </w:r>
    </w:p>
    <w:p w:rsidR="00000000" w:rsidDel="00000000" w:rsidP="00000000" w:rsidRDefault="00000000" w:rsidRPr="00000000" w14:paraId="000000EB">
      <w:pPr>
        <w:widowControl w:val="0"/>
        <w:spacing w:after="0" w:before="56"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Each audit should end with a closing meeting involving the audit team,</w:t>
      </w:r>
    </w:p>
    <w:p w:rsidR="00000000" w:rsidDel="00000000" w:rsidP="00000000" w:rsidRDefault="00000000" w:rsidRPr="00000000" w14:paraId="000000EC">
      <w:pPr>
        <w:widowControl w:val="0"/>
        <w:spacing w:after="0" w:before="56"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Location management and location HSE staff to:</w:t>
      </w:r>
    </w:p>
    <w:p w:rsidR="00000000" w:rsidDel="00000000" w:rsidP="00000000" w:rsidRDefault="00000000" w:rsidRPr="00000000" w14:paraId="000000ED">
      <w:pPr>
        <w:widowControl w:val="0"/>
        <w:spacing w:after="0" w:before="56"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Review the audit findings and recommendations</w:t>
      </w:r>
    </w:p>
    <w:p w:rsidR="00000000" w:rsidDel="00000000" w:rsidP="00000000" w:rsidRDefault="00000000" w:rsidRPr="00000000" w14:paraId="000000EE">
      <w:pPr>
        <w:widowControl w:val="0"/>
        <w:spacing w:after="0" w:before="56"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Confirm, following consultation with the Team Lead, a schedule and</w:t>
      </w:r>
    </w:p>
    <w:p w:rsidR="00000000" w:rsidDel="00000000" w:rsidP="00000000" w:rsidRDefault="00000000" w:rsidRPr="00000000" w14:paraId="000000EF">
      <w:pPr>
        <w:widowControl w:val="0"/>
        <w:tabs>
          <w:tab w:val="left" w:leader="none" w:pos="820"/>
        </w:tabs>
        <w:spacing w:after="0" w:before="13" w:lineRule="auto"/>
        <w:ind w:left="820" w:right="1491" w:hanging="36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Distribution for the audit report and location response to findings and recommendation</w:t>
      </w:r>
    </w:p>
    <w:p w:rsidR="00000000" w:rsidDel="00000000" w:rsidP="00000000" w:rsidRDefault="00000000" w:rsidRPr="00000000" w14:paraId="000000F0">
      <w:pPr>
        <w:widowControl w:val="0"/>
        <w:spacing w:after="0" w:before="56" w:line="271" w:lineRule="auto"/>
        <w:ind w:right="403"/>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F1">
      <w:pPr>
        <w:widowControl w:val="0"/>
        <w:spacing w:after="0" w:before="56" w:line="271" w:lineRule="auto"/>
        <w:ind w:right="403"/>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F2">
      <w:pPr>
        <w:widowControl w:val="0"/>
        <w:spacing w:after="0" w:before="56" w:line="271" w:lineRule="auto"/>
        <w:ind w:right="403"/>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F3">
      <w:pPr>
        <w:widowControl w:val="0"/>
        <w:spacing w:after="0" w:before="29" w:line="240" w:lineRule="auto"/>
        <w:ind w:left="62" w:right="6941" w:firstLine="0"/>
        <w:jc w:val="center"/>
        <w:rPr>
          <w:rFonts w:ascii="Arial" w:cs="Arial" w:eastAsia="Arial" w:hAnsi="Arial"/>
          <w:color w:val="000000"/>
          <w:sz w:val="24"/>
          <w:szCs w:val="24"/>
        </w:rPr>
      </w:pPr>
      <w:r w:rsidDel="00000000" w:rsidR="00000000" w:rsidRPr="00000000">
        <w:rPr>
          <w:rFonts w:ascii="Noto Sans Symbols" w:cs="Noto Sans Symbols" w:eastAsia="Noto Sans Symbols" w:hAnsi="Noto Sans Symbols"/>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Post-Audit Activities:</w:t>
      </w:r>
      <w:r w:rsidDel="00000000" w:rsidR="00000000" w:rsidRPr="00000000">
        <w:rPr>
          <w:rtl w:val="0"/>
        </w:rPr>
      </w:r>
    </w:p>
    <w:p w:rsidR="00000000" w:rsidDel="00000000" w:rsidP="00000000" w:rsidRDefault="00000000" w:rsidRPr="00000000" w14:paraId="000000F4">
      <w:pPr>
        <w:widowControl w:val="0"/>
        <w:spacing w:after="0" w:before="41" w:lineRule="auto"/>
        <w:ind w:left="460" w:right="68"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After completion of the Audit, the closing meeting shall be held with the Installation Management Staff, Installation Staff and Audit Team. In the closing meeting, the findings can be discussed with the Installation Management and Installation Staff; and the corrective action plans may be developed.</w:t>
      </w:r>
    </w:p>
    <w:p w:rsidR="00000000" w:rsidDel="00000000" w:rsidP="00000000" w:rsidRDefault="00000000" w:rsidRPr="00000000" w14:paraId="000000F5">
      <w:pPr>
        <w:widowControl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F6">
      <w:pPr>
        <w:widowControl w:val="0"/>
        <w:spacing w:after="0" w:line="240" w:lineRule="auto"/>
        <w:ind w:left="460" w:right="815"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Following are the Post-Audit Activities that ensures the continuous improvement:</w:t>
      </w:r>
    </w:p>
    <w:p w:rsidR="00000000" w:rsidDel="00000000" w:rsidP="00000000" w:rsidRDefault="00000000" w:rsidRPr="00000000" w14:paraId="000000F7">
      <w:pPr>
        <w:widowControl w:val="0"/>
        <w:spacing w:after="0" w:before="57" w:line="240" w:lineRule="auto"/>
        <w:ind w:left="460" w:right="7425"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Audit reports:</w:t>
      </w:r>
      <w:r w:rsidDel="00000000" w:rsidR="00000000" w:rsidRPr="00000000">
        <w:rPr>
          <w:rtl w:val="0"/>
        </w:rPr>
      </w:r>
    </w:p>
    <w:p w:rsidR="00000000" w:rsidDel="00000000" w:rsidP="00000000" w:rsidRDefault="00000000" w:rsidRPr="00000000" w14:paraId="000000F8">
      <w:pPr>
        <w:widowControl w:val="0"/>
        <w:spacing w:after="0" w:before="39" w:lineRule="auto"/>
        <w:ind w:left="820" w:right="68"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Lead Auditor is responsible for timely completion and issuance of the Audit reports to the Team Lead, who is responsible for its distribution to the appropriate people.</w:t>
      </w:r>
    </w:p>
    <w:p w:rsidR="00000000" w:rsidDel="00000000" w:rsidP="00000000" w:rsidRDefault="00000000" w:rsidRPr="00000000" w14:paraId="000000F9">
      <w:pPr>
        <w:widowControl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FA">
      <w:pPr>
        <w:widowControl w:val="0"/>
        <w:spacing w:after="0" w:line="275" w:lineRule="auto"/>
        <w:ind w:left="820" w:right="68"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Lead Auditor shall issue reports at the end of each audit that summarize their findings (positive and deficiencies), recommendations, and any responses or action plans from management.</w:t>
      </w:r>
    </w:p>
    <w:p w:rsidR="00000000" w:rsidDel="00000000" w:rsidP="00000000" w:rsidRDefault="00000000" w:rsidRPr="00000000" w14:paraId="000000FB">
      <w:pPr>
        <w:widowControl w:val="0"/>
        <w:spacing w:after="0" w:before="4" w:line="280" w:lineRule="auto"/>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0FC">
      <w:pPr>
        <w:widowControl w:val="0"/>
        <w:spacing w:after="0" w:line="274" w:lineRule="auto"/>
        <w:ind w:left="820" w:right="67"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 audit report may have an executive summary; a body that includes the specific issues or findings identified and related recommendations or action  plans; and appendix information such as detailed graphs and charts or process information.</w:t>
      </w:r>
    </w:p>
    <w:p w:rsidR="00000000" w:rsidDel="00000000" w:rsidP="00000000" w:rsidRDefault="00000000" w:rsidRPr="00000000" w14:paraId="000000FD">
      <w:pPr>
        <w:widowControl w:val="0"/>
        <w:spacing w:after="0" w:before="5" w:line="280" w:lineRule="auto"/>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0FE">
      <w:pPr>
        <w:widowControl w:val="0"/>
        <w:spacing w:after="0" w:line="240" w:lineRule="auto"/>
        <w:ind w:left="820" w:right="67"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Each audit finding within the body of the report shall contain five elements (5C’s)</w:t>
      </w:r>
    </w:p>
    <w:p w:rsidR="00000000" w:rsidDel="00000000" w:rsidP="00000000" w:rsidRDefault="00000000" w:rsidRPr="00000000" w14:paraId="000000FF">
      <w:pPr>
        <w:widowControl w:val="0"/>
        <w:spacing w:after="0" w:before="41" w:line="240" w:lineRule="auto"/>
        <w:ind w:left="820" w:right="7009"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that are as follows:</w:t>
      </w:r>
    </w:p>
    <w:p w:rsidR="00000000" w:rsidDel="00000000" w:rsidP="00000000" w:rsidRDefault="00000000" w:rsidRPr="00000000" w14:paraId="00000100">
      <w:pPr>
        <w:widowControl w:val="0"/>
        <w:spacing w:after="0" w:before="55" w:line="240" w:lineRule="auto"/>
        <w:ind w:left="820" w:right="3886"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Condition: </w:t>
      </w:r>
      <w:r w:rsidDel="00000000" w:rsidR="00000000" w:rsidRPr="00000000">
        <w:rPr>
          <w:rFonts w:ascii="Arial" w:cs="Arial" w:eastAsia="Arial" w:hAnsi="Arial"/>
          <w:color w:val="000000"/>
          <w:sz w:val="24"/>
          <w:szCs w:val="24"/>
          <w:rtl w:val="0"/>
        </w:rPr>
        <w:t xml:space="preserve">The particular problem identified.</w:t>
      </w:r>
    </w:p>
    <w:p w:rsidR="00000000" w:rsidDel="00000000" w:rsidP="00000000" w:rsidRDefault="00000000" w:rsidRPr="00000000" w14:paraId="00000101">
      <w:pPr>
        <w:widowControl w:val="0"/>
        <w:tabs>
          <w:tab w:val="left" w:leader="none" w:pos="1180"/>
        </w:tabs>
        <w:spacing w:after="0" w:before="56" w:lineRule="auto"/>
        <w:ind w:left="1180" w:right="70" w:hanging="36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b w:val="1"/>
          <w:bCs w:val="1"/>
          <w:color w:val="000000"/>
          <w:sz w:val="24"/>
          <w:szCs w:val="24"/>
          <w:rtl w:val="0"/>
        </w:rPr>
        <w:t xml:space="preserve">Criteria: </w:t>
      </w:r>
      <w:r w:rsidDel="00000000" w:rsidR="00000000" w:rsidRPr="00000000">
        <w:rPr>
          <w:rFonts w:ascii="Arial" w:cs="Arial" w:eastAsia="Arial" w:hAnsi="Arial"/>
          <w:color w:val="000000"/>
          <w:sz w:val="24"/>
          <w:szCs w:val="24"/>
          <w:rtl w:val="0"/>
        </w:rPr>
        <w:t xml:space="preserve">The standard that was not met, the standard may be a company policy or other benchmark or statutory requirement.</w:t>
      </w:r>
    </w:p>
    <w:p w:rsidR="00000000" w:rsidDel="00000000" w:rsidP="00000000" w:rsidRDefault="00000000" w:rsidRPr="00000000" w14:paraId="00000102">
      <w:pPr>
        <w:widowControl w:val="0"/>
        <w:spacing w:after="0" w:before="17" w:line="240" w:lineRule="auto"/>
        <w:ind w:left="820" w:right="2898"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Cause: </w:t>
      </w:r>
      <w:r w:rsidDel="00000000" w:rsidR="00000000" w:rsidRPr="00000000">
        <w:rPr>
          <w:rFonts w:ascii="Arial" w:cs="Arial" w:eastAsia="Arial" w:hAnsi="Arial"/>
          <w:color w:val="000000"/>
          <w:sz w:val="24"/>
          <w:szCs w:val="24"/>
          <w:rtl w:val="0"/>
        </w:rPr>
        <w:t xml:space="preserve">The reason for the occurrence of the problem.</w:t>
      </w:r>
    </w:p>
    <w:p w:rsidR="00000000" w:rsidDel="00000000" w:rsidP="00000000" w:rsidRDefault="00000000" w:rsidRPr="00000000" w14:paraId="00000103">
      <w:pPr>
        <w:widowControl w:val="0"/>
        <w:spacing w:after="0" w:before="56" w:line="240" w:lineRule="auto"/>
        <w:ind w:left="820" w:right="4568"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Consequence: </w:t>
      </w:r>
      <w:r w:rsidDel="00000000" w:rsidR="00000000" w:rsidRPr="00000000">
        <w:rPr>
          <w:rFonts w:ascii="Arial" w:cs="Arial" w:eastAsia="Arial" w:hAnsi="Arial"/>
          <w:color w:val="000000"/>
          <w:sz w:val="24"/>
          <w:szCs w:val="24"/>
          <w:rtl w:val="0"/>
        </w:rPr>
        <w:t xml:space="preserve">The risk of the finding.</w:t>
      </w:r>
    </w:p>
    <w:p w:rsidR="00000000" w:rsidDel="00000000" w:rsidP="00000000" w:rsidRDefault="00000000" w:rsidRPr="00000000" w14:paraId="00000104">
      <w:pPr>
        <w:widowControl w:val="0"/>
        <w:spacing w:after="0" w:before="56" w:line="240" w:lineRule="auto"/>
        <w:ind w:left="820" w:right="2751"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Corrective Action: </w:t>
      </w:r>
      <w:r w:rsidDel="00000000" w:rsidR="00000000" w:rsidRPr="00000000">
        <w:rPr>
          <w:rFonts w:ascii="Arial" w:cs="Arial" w:eastAsia="Arial" w:hAnsi="Arial"/>
          <w:color w:val="000000"/>
          <w:sz w:val="24"/>
          <w:szCs w:val="24"/>
          <w:rtl w:val="0"/>
        </w:rPr>
        <w:t xml:space="preserve">Recommendations of the Auditors .</w:t>
      </w:r>
    </w:p>
    <w:p w:rsidR="00000000" w:rsidDel="00000000" w:rsidP="00000000" w:rsidRDefault="00000000" w:rsidRPr="00000000" w14:paraId="00000105">
      <w:pPr>
        <w:widowControl w:val="0"/>
        <w:spacing w:after="0" w:before="1" w:line="120" w:lineRule="auto"/>
        <w:rPr>
          <w:rFonts w:ascii="Arial" w:cs="Arial" w:eastAsia="Arial" w:hAnsi="Arial"/>
          <w:color w:val="000000"/>
          <w:sz w:val="12"/>
          <w:szCs w:val="12"/>
        </w:rPr>
      </w:pPr>
      <w:r w:rsidDel="00000000" w:rsidR="00000000" w:rsidRPr="00000000">
        <w:rPr>
          <w:rtl w:val="0"/>
        </w:rPr>
      </w:r>
    </w:p>
    <w:p w:rsidR="00000000" w:rsidDel="00000000" w:rsidP="00000000" w:rsidRDefault="00000000" w:rsidRPr="00000000" w14:paraId="00000106">
      <w:pPr>
        <w:widowControl w:val="0"/>
        <w:spacing w:after="0" w:line="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07">
      <w:pPr>
        <w:widowControl w:val="0"/>
        <w:spacing w:after="0" w:line="275" w:lineRule="auto"/>
        <w:ind w:left="820" w:right="67"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recommendations,  in  an  internal  audit  report,  shall  help  the  organization achieve   its   HSE   goals.   The   recommendations   may   relate   to   operations, management   system,   policies,   standard,   procedures   or   legal   /   regulatory compliance.</w:t>
      </w:r>
    </w:p>
    <w:p w:rsidR="00000000" w:rsidDel="00000000" w:rsidP="00000000" w:rsidRDefault="00000000" w:rsidRPr="00000000" w14:paraId="00000108">
      <w:pPr>
        <w:widowControl w:val="0"/>
        <w:spacing w:after="0" w:before="19" w:line="280" w:lineRule="auto"/>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109">
      <w:pPr>
        <w:widowControl w:val="0"/>
        <w:spacing w:after="0" w:line="240" w:lineRule="auto"/>
        <w:ind w:left="460" w:right="5316"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Follow-up and closure of action:</w:t>
      </w:r>
      <w:r w:rsidDel="00000000" w:rsidR="00000000" w:rsidRPr="00000000">
        <w:rPr>
          <w:rtl w:val="0"/>
        </w:rPr>
      </w:r>
    </w:p>
    <w:p w:rsidR="00000000" w:rsidDel="00000000" w:rsidP="00000000" w:rsidRDefault="00000000" w:rsidRPr="00000000" w14:paraId="0000010A">
      <w:pPr>
        <w:widowControl w:val="0"/>
        <w:spacing w:after="0" w:before="14" w:line="316" w:lineRule="auto"/>
        <w:ind w:left="820" w:right="67"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Corrective action plans and status reports are the responsibility of the Auditee until all action items are closed out. The progress of the actions and reports will normally be followed up by the Team Lead.</w:t>
      </w:r>
    </w:p>
    <w:p w:rsidR="00000000" w:rsidDel="00000000" w:rsidP="00000000" w:rsidRDefault="00000000" w:rsidRPr="00000000" w14:paraId="0000010B">
      <w:pPr>
        <w:widowControl w:val="0"/>
        <w:spacing w:after="0" w:line="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0C">
      <w:pPr>
        <w:widowControl w:val="0"/>
        <w:spacing w:after="0" w:line="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0D">
      <w:pPr>
        <w:widowControl w:val="0"/>
        <w:spacing w:after="0" w:before="29" w:line="240" w:lineRule="auto"/>
        <w:ind w:left="120" w:right="7267" w:firstLine="0"/>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Types of Audit:        HSE Audits:</w:t>
      </w:r>
      <w:r w:rsidDel="00000000" w:rsidR="00000000" w:rsidRPr="00000000">
        <w:rPr>
          <w:rtl w:val="0"/>
        </w:rPr>
      </w:r>
    </w:p>
    <w:p w:rsidR="00000000" w:rsidDel="00000000" w:rsidP="00000000" w:rsidRDefault="00000000" w:rsidRPr="00000000" w14:paraId="0000010E">
      <w:pPr>
        <w:widowControl w:val="0"/>
        <w:spacing w:after="0" w:before="43" w:line="275" w:lineRule="auto"/>
        <w:ind w:left="120" w:right="71"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SWDA believes that HSE Audits is a vital element of a HSE Management System that enables systematic and structured verification of HSE performance and, the regular feedback allowing the management to manage and continuously improve the performance.</w:t>
      </w:r>
    </w:p>
    <w:p w:rsidR="00000000" w:rsidDel="00000000" w:rsidP="00000000" w:rsidRDefault="00000000" w:rsidRPr="00000000" w14:paraId="0000010F">
      <w:pPr>
        <w:widowControl w:val="0"/>
        <w:spacing w:after="0" w:before="1"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10">
      <w:pPr>
        <w:widowControl w:val="0"/>
        <w:spacing w:after="0" w:line="240" w:lineRule="auto"/>
        <w:ind w:left="120" w:right="1657"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 effective HSE auditing shall obtain and evaluate performance in order to:</w:t>
      </w:r>
    </w:p>
    <w:p w:rsidR="00000000" w:rsidDel="00000000" w:rsidP="00000000" w:rsidRDefault="00000000" w:rsidRPr="00000000" w14:paraId="00000111">
      <w:pPr>
        <w:widowControl w:val="0"/>
        <w:tabs>
          <w:tab w:val="left" w:leader="none" w:pos="480"/>
        </w:tabs>
        <w:spacing w:after="0" w:before="57" w:line="274" w:lineRule="auto"/>
        <w:ind w:left="480" w:right="67" w:hanging="36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Determine if the management system is effectively implemented and delivering expected performance.</w:t>
      </w:r>
    </w:p>
    <w:p w:rsidR="00000000" w:rsidDel="00000000" w:rsidP="00000000" w:rsidRDefault="00000000" w:rsidRPr="00000000" w14:paraId="00000112">
      <w:pPr>
        <w:widowControl w:val="0"/>
        <w:tabs>
          <w:tab w:val="left" w:leader="none" w:pos="480"/>
        </w:tabs>
        <w:spacing w:after="0" w:before="19" w:lineRule="auto"/>
        <w:ind w:left="480" w:right="67" w:hanging="36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Assess whether all the SWDA installations and offices, complies with the policies and standards established by SWDA and applicable local statutory regulations.</w:t>
      </w:r>
    </w:p>
    <w:p w:rsidR="00000000" w:rsidDel="00000000" w:rsidP="00000000" w:rsidRDefault="00000000" w:rsidRPr="00000000" w14:paraId="00000113">
      <w:pPr>
        <w:widowControl w:val="0"/>
        <w:tabs>
          <w:tab w:val="left" w:leader="none" w:pos="480"/>
        </w:tabs>
        <w:spacing w:after="0" w:before="14" w:lineRule="auto"/>
        <w:ind w:left="480" w:right="70" w:hanging="36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Communicate valuable information so that SWDA leadership is able to proactively manage HSE risks and performance.</w:t>
      </w:r>
    </w:p>
    <w:p w:rsidR="00000000" w:rsidDel="00000000" w:rsidP="00000000" w:rsidRDefault="00000000" w:rsidRPr="00000000" w14:paraId="00000114">
      <w:pPr>
        <w:widowControl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15">
      <w:pPr>
        <w:widowControl w:val="0"/>
        <w:spacing w:after="0" w:line="275" w:lineRule="auto"/>
        <w:ind w:left="120" w:right="66"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Adherence to the HSE Management System shall be evaluated by means of both Internal and External Audit.</w:t>
      </w:r>
    </w:p>
    <w:p w:rsidR="00000000" w:rsidDel="00000000" w:rsidP="00000000" w:rsidRDefault="00000000" w:rsidRPr="00000000" w14:paraId="00000116">
      <w:pPr>
        <w:widowControl w:val="0"/>
        <w:spacing w:after="0" w:before="4"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17">
      <w:pPr>
        <w:widowControl w:val="0"/>
        <w:spacing w:after="0" w:line="240" w:lineRule="auto"/>
        <w:ind w:left="120" w:right="7528" w:firstLine="0"/>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Safety Inspections:</w:t>
      </w:r>
      <w:r w:rsidDel="00000000" w:rsidR="00000000" w:rsidRPr="00000000">
        <w:rPr>
          <w:rtl w:val="0"/>
        </w:rPr>
      </w:r>
    </w:p>
    <w:p w:rsidR="00000000" w:rsidDel="00000000" w:rsidP="00000000" w:rsidRDefault="00000000" w:rsidRPr="00000000" w14:paraId="00000118">
      <w:pPr>
        <w:widowControl w:val="0"/>
        <w:spacing w:after="0" w:before="41" w:line="275" w:lineRule="auto"/>
        <w:ind w:left="120" w:right="68"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documented, regularly conducted self assessments, such as daily, weekly, monthly etc. of all facilities / equipment shall be conducted by the supervisor in order to detect unsafe conditions and initiate corrective action as soon as possible.</w:t>
      </w:r>
    </w:p>
    <w:p w:rsidR="00000000" w:rsidDel="00000000" w:rsidP="00000000" w:rsidRDefault="00000000" w:rsidRPr="00000000" w14:paraId="00000119">
      <w:pPr>
        <w:widowControl w:val="0"/>
        <w:spacing w:after="0" w:before="4"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1A">
      <w:pPr>
        <w:widowControl w:val="0"/>
        <w:spacing w:after="0" w:line="275" w:lineRule="auto"/>
        <w:ind w:left="120" w:right="68"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Supervisory personnel are  delegated the responsibility  to  conduct  the  inspection  of facilities / equipment for unsafe conditions and unsafe observed acts of employees. Such information shall be documented and provided to management for evaluation and initiation of corrective actions, such as requirement of trainings etc.</w:t>
      </w:r>
    </w:p>
    <w:p w:rsidR="00000000" w:rsidDel="00000000" w:rsidP="00000000" w:rsidRDefault="00000000" w:rsidRPr="00000000" w14:paraId="0000011B">
      <w:pPr>
        <w:widowControl w:val="0"/>
        <w:spacing w:after="0" w:before="4"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1C">
      <w:pPr>
        <w:widowControl w:val="0"/>
        <w:spacing w:after="0" w:line="275" w:lineRule="auto"/>
        <w:ind w:left="120" w:right="65"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Employees shall inspect their worksites for possible hazards on a continuing basis. Hand &amp; power tools shall be inspected daily to identify any hazardous conditions prior to beginning daily work.</w:t>
      </w:r>
    </w:p>
    <w:p w:rsidR="00000000" w:rsidDel="00000000" w:rsidP="00000000" w:rsidRDefault="00000000" w:rsidRPr="00000000" w14:paraId="0000011D">
      <w:pPr>
        <w:widowControl w:val="0"/>
        <w:spacing w:after="0" w:before="1"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1E">
      <w:pPr>
        <w:widowControl w:val="0"/>
        <w:spacing w:after="0" w:lineRule="auto"/>
        <w:ind w:left="120" w:right="69"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Safety Training supervisor shall conduct HSE assessments of equipment, work environment, and work habits in order to discover conditions that could injure employees and to control and eliminate any hazards found.</w:t>
      </w:r>
    </w:p>
    <w:p w:rsidR="00000000" w:rsidDel="00000000" w:rsidP="00000000" w:rsidRDefault="00000000" w:rsidRPr="00000000" w14:paraId="0000011F">
      <w:pPr>
        <w:widowControl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20">
      <w:pPr>
        <w:widowControl w:val="0"/>
        <w:spacing w:after="0" w:lineRule="auto"/>
        <w:ind w:left="120" w:right="67"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comprehensive survey may cover any of the following, HSE Management System, Risk Management, Job Safety Analysis, Housekeeping practices, Lifting and carrying procedures, Materials storage, Hand tools, Portable power tools, Machine guards , Personal Protective Equipment, Hazardous materials, Fire Prevention, Electrical safety,</w:t>
      </w:r>
    </w:p>
    <w:p w:rsidR="00000000" w:rsidDel="00000000" w:rsidP="00000000" w:rsidRDefault="00000000" w:rsidRPr="00000000" w14:paraId="00000121">
      <w:pPr>
        <w:widowControl w:val="0"/>
        <w:spacing w:after="0" w:line="271" w:lineRule="auto"/>
        <w:ind w:left="120" w:right="279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Forklift Safety, First-Aid, Safety on Scaffolding, Ladder safety etc.</w:t>
      </w:r>
    </w:p>
    <w:p w:rsidR="00000000" w:rsidDel="00000000" w:rsidP="00000000" w:rsidRDefault="00000000" w:rsidRPr="00000000" w14:paraId="00000122">
      <w:pPr>
        <w:widowControl w:val="0"/>
        <w:spacing w:after="0" w:line="271" w:lineRule="auto"/>
        <w:ind w:left="120" w:right="279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23">
      <w:pPr>
        <w:widowControl w:val="0"/>
        <w:spacing w:after="0" w:line="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24">
      <w:pPr>
        <w:widowControl w:val="0"/>
        <w:spacing w:after="0" w:before="32" w:line="240" w:lineRule="auto"/>
        <w:ind w:left="109" w:right="7454"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Internal HSE Audit:</w:t>
      </w:r>
      <w:r w:rsidDel="00000000" w:rsidR="00000000" w:rsidRPr="00000000">
        <w:rPr>
          <w:rtl w:val="0"/>
        </w:rPr>
      </w:r>
    </w:p>
    <w:p w:rsidR="00000000" w:rsidDel="00000000" w:rsidP="00000000" w:rsidRDefault="00000000" w:rsidRPr="00000000" w14:paraId="00000125">
      <w:pPr>
        <w:widowControl w:val="0"/>
        <w:spacing w:after="0" w:before="42" w:lineRule="auto"/>
        <w:ind w:left="200" w:right="67"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Internal auditing is an independent, objective assurance and consulting activity designed to add value and improve an SWDA’s operations.  It helps SWDA to accomplish its objectives by bringing a systematic, disciplined approach to evaluate and improve the effectiveness of HSE performance, control and governing processes.</w:t>
      </w:r>
    </w:p>
    <w:p w:rsidR="00000000" w:rsidDel="00000000" w:rsidP="00000000" w:rsidRDefault="00000000" w:rsidRPr="00000000" w14:paraId="00000126">
      <w:pPr>
        <w:widowControl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27">
      <w:pPr>
        <w:widowControl w:val="0"/>
        <w:spacing w:after="0" w:lineRule="auto"/>
        <w:ind w:left="200" w:right="69"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At all SWDA installations, the Auditing Team shall carry out Internal HSE Audits. An Auditing Team should be independent of the installations being audited. An Auditing Team shall  include  HSE  Manager,  Drilling  superintendent  and  /  or  any  other  SWDA Management Personnel who does not belong to that particular installation being audited.</w:t>
      </w:r>
    </w:p>
    <w:p w:rsidR="00000000" w:rsidDel="00000000" w:rsidP="00000000" w:rsidRDefault="00000000" w:rsidRPr="00000000" w14:paraId="00000128">
      <w:pPr>
        <w:widowControl w:val="0"/>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29">
      <w:pPr>
        <w:widowControl w:val="0"/>
        <w:spacing w:after="0" w:line="275" w:lineRule="auto"/>
        <w:ind w:left="200" w:right="70"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 Internal HSE Management System Audit shall be carried out at a regular interval, not exceeding period of 12 months.</w:t>
      </w:r>
    </w:p>
    <w:p w:rsidR="00000000" w:rsidDel="00000000" w:rsidP="00000000" w:rsidRDefault="00000000" w:rsidRPr="00000000" w14:paraId="0000012A">
      <w:pPr>
        <w:widowControl w:val="0"/>
        <w:spacing w:after="0" w:before="16"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2B">
      <w:pPr>
        <w:widowControl w:val="0"/>
        <w:spacing w:after="0" w:line="240" w:lineRule="auto"/>
        <w:ind w:left="200" w:right="6933"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Conducting an Audit:</w:t>
      </w:r>
      <w:r w:rsidDel="00000000" w:rsidR="00000000" w:rsidRPr="00000000">
        <w:rPr>
          <w:rtl w:val="0"/>
        </w:rPr>
      </w:r>
    </w:p>
    <w:p w:rsidR="00000000" w:rsidDel="00000000" w:rsidP="00000000" w:rsidRDefault="00000000" w:rsidRPr="00000000" w14:paraId="0000012C">
      <w:pPr>
        <w:widowControl w:val="0"/>
        <w:spacing w:after="0" w:before="17" w:line="280" w:lineRule="auto"/>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12D">
      <w:pPr>
        <w:widowControl w:val="0"/>
        <w:spacing w:after="0" w:line="240" w:lineRule="auto"/>
        <w:ind w:left="560" w:right="73"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The Audit shall begin with an opening meeting, discussing the agenda for the audit.</w:t>
      </w:r>
    </w:p>
    <w:p w:rsidR="00000000" w:rsidDel="00000000" w:rsidP="00000000" w:rsidRDefault="00000000" w:rsidRPr="00000000" w14:paraId="0000012E">
      <w:pPr>
        <w:widowControl w:val="0"/>
        <w:spacing w:after="0" w:before="42" w:line="276.99999999999994" w:lineRule="auto"/>
        <w:ind w:left="920" w:right="68"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opening meeting is an opportunity to discuss the scope of the Audit, procedure and schedule for completing the audit with all personnel involved.</w:t>
      </w:r>
    </w:p>
    <w:p w:rsidR="00000000" w:rsidDel="00000000" w:rsidP="00000000" w:rsidRDefault="00000000" w:rsidRPr="00000000" w14:paraId="0000012F">
      <w:pPr>
        <w:widowControl w:val="0"/>
        <w:tabs>
          <w:tab w:val="left" w:leader="none" w:pos="920"/>
        </w:tabs>
        <w:spacing w:after="0" w:before="13" w:lineRule="auto"/>
        <w:ind w:left="920" w:right="66" w:hanging="36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Internal Audits shall be conducted through observation of physical conditions, operations, including Contractor Activities under HSE scope, interviewing personnel and reviewing HSE documentations.</w:t>
      </w:r>
    </w:p>
    <w:p w:rsidR="00000000" w:rsidDel="00000000" w:rsidP="00000000" w:rsidRDefault="00000000" w:rsidRPr="00000000" w14:paraId="00000130">
      <w:pPr>
        <w:widowControl w:val="0"/>
        <w:tabs>
          <w:tab w:val="left" w:leader="none" w:pos="920"/>
        </w:tabs>
        <w:spacing w:after="0" w:before="15" w:lineRule="auto"/>
        <w:ind w:left="920" w:right="68" w:hanging="36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Actual or potential non-conformities must be agreed by the responsible party of the work area before being recorded in the Audit Report.</w:t>
      </w:r>
    </w:p>
    <w:p w:rsidR="00000000" w:rsidDel="00000000" w:rsidP="00000000" w:rsidRDefault="00000000" w:rsidRPr="00000000" w14:paraId="00000131">
      <w:pPr>
        <w:widowControl w:val="0"/>
        <w:tabs>
          <w:tab w:val="left" w:leader="none" w:pos="920"/>
        </w:tabs>
        <w:spacing w:after="0" w:before="17" w:lineRule="auto"/>
        <w:ind w:left="920" w:right="68" w:hanging="36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The Audit shall finish with a closing meeting with all personnel involved in the audit process SWDAhare the Audit findings.</w:t>
      </w:r>
    </w:p>
    <w:p w:rsidR="00000000" w:rsidDel="00000000" w:rsidP="00000000" w:rsidRDefault="00000000" w:rsidRPr="00000000" w14:paraId="00000132">
      <w:pPr>
        <w:widowControl w:val="0"/>
        <w:tabs>
          <w:tab w:val="left" w:leader="none" w:pos="920"/>
        </w:tabs>
        <w:spacing w:after="0" w:before="17" w:lineRule="auto"/>
        <w:ind w:left="920" w:right="68" w:hanging="36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33">
      <w:pPr>
        <w:widowControl w:val="0"/>
        <w:spacing w:after="0" w:before="14" w:line="240" w:lineRule="auto"/>
        <w:ind w:left="200" w:right="7641" w:firstLine="0"/>
        <w:jc w:val="both"/>
        <w:rPr>
          <w:rFonts w:ascii="Arial" w:cs="Arial" w:eastAsia="Arial" w:hAnsi="Arial"/>
          <w:color w:val="000000"/>
          <w:sz w:val="19"/>
          <w:szCs w:val="19"/>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Audit Findings</w:t>
      </w:r>
      <w:r w:rsidDel="00000000" w:rsidR="00000000" w:rsidRPr="00000000">
        <w:rPr>
          <w:rFonts w:ascii="Arial" w:cs="Arial" w:eastAsia="Arial" w:hAnsi="Arial"/>
          <w:b w:val="1"/>
          <w:bCs w:val="1"/>
          <w:color w:val="000000"/>
          <w:sz w:val="19"/>
          <w:szCs w:val="19"/>
          <w:rtl w:val="0"/>
        </w:rPr>
        <w:t xml:space="preserve">:</w:t>
      </w:r>
      <w:r w:rsidDel="00000000" w:rsidR="00000000" w:rsidRPr="00000000">
        <w:rPr>
          <w:rtl w:val="0"/>
        </w:rPr>
      </w:r>
    </w:p>
    <w:p w:rsidR="00000000" w:rsidDel="00000000" w:rsidP="00000000" w:rsidRDefault="00000000" w:rsidRPr="00000000" w14:paraId="00000134">
      <w:pPr>
        <w:widowControl w:val="0"/>
        <w:spacing w:after="0" w:before="42" w:line="275" w:lineRule="auto"/>
        <w:ind w:left="560" w:right="67"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Verification material must be collected throughout the audit process and recorded in the audit report (e.g. forms, meeting minutes, reports, phoSWDA etc.) All findings must be assigned with a classification and a score.</w:t>
      </w:r>
    </w:p>
    <w:p w:rsidR="00000000" w:rsidDel="00000000" w:rsidP="00000000" w:rsidRDefault="00000000" w:rsidRPr="00000000" w14:paraId="00000135">
      <w:pPr>
        <w:widowControl w:val="0"/>
        <w:spacing w:after="0" w:before="1"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36">
      <w:pPr>
        <w:widowControl w:val="0"/>
        <w:spacing w:after="0" w:line="240" w:lineRule="auto"/>
        <w:ind w:left="560" w:right="68"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Audit Findings shall be recorded in the SWDA Internal Audit Format, Document</w:t>
      </w:r>
    </w:p>
    <w:p w:rsidR="00000000" w:rsidDel="00000000" w:rsidP="00000000" w:rsidRDefault="00000000" w:rsidRPr="00000000" w14:paraId="00000137">
      <w:pPr>
        <w:widowControl w:val="0"/>
        <w:spacing w:after="0" w:before="43" w:line="240" w:lineRule="auto"/>
        <w:ind w:left="560" w:right="5993"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 SWDA-HSE-Format-IA-01.</w:t>
      </w:r>
    </w:p>
    <w:p w:rsidR="00000000" w:rsidDel="00000000" w:rsidP="00000000" w:rsidRDefault="00000000" w:rsidRPr="00000000" w14:paraId="00000138">
      <w:pPr>
        <w:widowControl w:val="0"/>
        <w:spacing w:after="0" w:before="18" w:line="280" w:lineRule="auto"/>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139">
      <w:pPr>
        <w:widowControl w:val="0"/>
        <w:spacing w:after="0" w:line="240" w:lineRule="auto"/>
        <w:ind w:left="200" w:right="7195"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External HSE Audit:</w:t>
      </w:r>
      <w:r w:rsidDel="00000000" w:rsidR="00000000" w:rsidRPr="00000000">
        <w:rPr>
          <w:rtl w:val="0"/>
        </w:rPr>
      </w:r>
    </w:p>
    <w:p w:rsidR="00000000" w:rsidDel="00000000" w:rsidP="00000000" w:rsidRDefault="00000000" w:rsidRPr="00000000" w14:paraId="0000013A">
      <w:pPr>
        <w:widowControl w:val="0"/>
        <w:spacing w:after="0" w:before="19" w:line="22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3B">
      <w:pPr>
        <w:widowControl w:val="0"/>
        <w:spacing w:after="0" w:lineRule="auto"/>
        <w:ind w:left="200" w:right="68"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External HSE Auditing is a periodic examination of the HSE performance, control and governing process by an independent third party (the auditor), to ensure that they have been properly maintained, are accurate and comply with established SWDA policies, procedures, standards and local statutory requirements, and give a true and fair view of</w:t>
      </w:r>
    </w:p>
    <w:p w:rsidR="00000000" w:rsidDel="00000000" w:rsidP="00000000" w:rsidRDefault="00000000" w:rsidRPr="00000000" w14:paraId="0000013C">
      <w:pPr>
        <w:widowControl w:val="0"/>
        <w:spacing w:after="0" w:line="271" w:lineRule="auto"/>
        <w:ind w:left="200" w:right="4004"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vertAlign w:val="baseline"/>
          <w:rtl w:val="0"/>
        </w:rPr>
        <w:t xml:space="preserve">the HSE performance, control and governing process.</w:t>
      </w:r>
      <w:r w:rsidDel="00000000" w:rsidR="00000000" w:rsidRPr="00000000">
        <w:rPr>
          <w:rtl w:val="0"/>
        </w:rPr>
      </w:r>
    </w:p>
    <w:p w:rsidR="00000000" w:rsidDel="00000000" w:rsidP="00000000" w:rsidRDefault="00000000" w:rsidRPr="00000000" w14:paraId="0000013D">
      <w:pPr>
        <w:widowControl w:val="0"/>
        <w:spacing w:after="0" w:line="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3E">
      <w:pPr>
        <w:widowControl w:val="0"/>
        <w:spacing w:after="0" w:line="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3F">
      <w:pPr>
        <w:widowControl w:val="0"/>
        <w:spacing w:after="0" w:line="200" w:lineRule="auto"/>
        <w:rPr>
          <w:rFonts w:ascii="Arial" w:cs="Arial" w:eastAsia="Arial" w:hAnsi="Arial"/>
          <w:color w:val="000000"/>
          <w:sz w:val="20"/>
          <w:szCs w:val="20"/>
        </w:rPr>
        <w:sectPr>
          <w:headerReference r:id="rId6" w:type="default"/>
          <w:footerReference r:id="rId7" w:type="default"/>
          <w:pgSz w:h="16860" w:w="11920" w:orient="portrait"/>
          <w:pgMar w:bottom="280" w:top="13" w:left="1060" w:right="880" w:header="77" w:footer="720"/>
          <w:pgNumType w:start="1"/>
          <w:titlePg w:val="1"/>
        </w:sectPr>
      </w:pPr>
      <w:r w:rsidDel="00000000" w:rsidR="00000000" w:rsidRPr="00000000">
        <w:rPr>
          <w:rtl w:val="0"/>
        </w:rPr>
      </w:r>
    </w:p>
    <w:p w:rsidR="00000000" w:rsidDel="00000000" w:rsidP="00000000" w:rsidRDefault="00000000" w:rsidRPr="00000000" w14:paraId="00000140">
      <w:pPr>
        <w:widowControl w:val="0"/>
        <w:spacing w:after="0" w:before="75" w:line="271"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41">
      <w:pPr>
        <w:widowControl w:val="0"/>
        <w:spacing w:after="0" w:before="4" w:line="170" w:lineRule="auto"/>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142">
      <w:pPr>
        <w:widowControl w:val="0"/>
        <w:spacing w:after="0" w:line="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43">
      <w:pPr>
        <w:widowControl w:val="0"/>
        <w:spacing w:after="0" w:line="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44">
      <w:pPr>
        <w:widowControl w:val="0"/>
        <w:spacing w:after="0" w:before="29" w:line="275" w:lineRule="auto"/>
        <w:ind w:left="100" w:right="71"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To assist in the evaluation of HSE performance, control and governing process, two aspects of External Auditing have been identified:</w:t>
      </w:r>
    </w:p>
    <w:p w:rsidR="00000000" w:rsidDel="00000000" w:rsidP="00000000" w:rsidRDefault="00000000" w:rsidRPr="00000000" w14:paraId="00000145">
      <w:pPr>
        <w:widowControl w:val="0"/>
        <w:spacing w:after="0" w:before="18" w:line="240" w:lineRule="auto"/>
        <w:ind w:left="191"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Statutory Audit:</w:t>
      </w:r>
      <w:r w:rsidDel="00000000" w:rsidR="00000000" w:rsidRPr="00000000">
        <w:rPr>
          <w:rtl w:val="0"/>
        </w:rPr>
      </w:r>
    </w:p>
    <w:p w:rsidR="00000000" w:rsidDel="00000000" w:rsidP="00000000" w:rsidRDefault="00000000" w:rsidRPr="00000000" w14:paraId="00000146">
      <w:pPr>
        <w:widowControl w:val="0"/>
        <w:spacing w:after="0" w:before="42" w:line="275" w:lineRule="auto"/>
        <w:ind w:left="460" w:right="67"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Statutory Audit is a legally required review of the HSE performance. The purpose of a statutory audit is the same as the purpose of any other audit to determine whether an organization is providing a fair and accurate representation of its HSE performance by examining information.</w:t>
      </w:r>
    </w:p>
    <w:p w:rsidR="00000000" w:rsidDel="00000000" w:rsidP="00000000" w:rsidRDefault="00000000" w:rsidRPr="00000000" w14:paraId="00000147">
      <w:pPr>
        <w:widowControl w:val="0"/>
        <w:spacing w:after="0" w:before="1"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48">
      <w:pPr>
        <w:widowControl w:val="0"/>
        <w:spacing w:after="0" w:line="276.99999999999994" w:lineRule="auto"/>
        <w:ind w:left="460" w:right="67"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Statutory Audits shall be carried out on all SWDA installations as and when required as per Local Statutory Requirements.</w:t>
      </w:r>
    </w:p>
    <w:p w:rsidR="00000000" w:rsidDel="00000000" w:rsidP="00000000" w:rsidRDefault="00000000" w:rsidRPr="00000000" w14:paraId="00000149">
      <w:pPr>
        <w:widowControl w:val="0"/>
        <w:spacing w:after="0" w:before="13"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4A">
      <w:pPr>
        <w:widowControl w:val="0"/>
        <w:spacing w:after="0" w:line="240" w:lineRule="auto"/>
        <w:ind w:left="191"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Consultancy:</w:t>
      </w:r>
      <w:r w:rsidDel="00000000" w:rsidR="00000000" w:rsidRPr="00000000">
        <w:rPr>
          <w:rtl w:val="0"/>
        </w:rPr>
      </w:r>
    </w:p>
    <w:p w:rsidR="00000000" w:rsidDel="00000000" w:rsidP="00000000" w:rsidRDefault="00000000" w:rsidRPr="00000000" w14:paraId="0000014B">
      <w:pPr>
        <w:widowControl w:val="0"/>
        <w:spacing w:after="0" w:before="14" w:line="316" w:lineRule="auto"/>
        <w:ind w:left="460" w:right="65"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 independent third party audits shall be carried out on all the SWDA installations at regular interval not exceeding a period of 3 Years. An External Auditing Consultancy shall audit independently and submit their report to the management.</w:t>
      </w:r>
    </w:p>
    <w:p w:rsidR="00000000" w:rsidDel="00000000" w:rsidP="00000000" w:rsidRDefault="00000000" w:rsidRPr="00000000" w14:paraId="0000014C">
      <w:pPr>
        <w:widowControl w:val="0"/>
        <w:spacing w:after="0" w:before="4" w:line="150" w:lineRule="auto"/>
        <w:rPr>
          <w:rFonts w:ascii="Arial" w:cs="Arial" w:eastAsia="Arial" w:hAnsi="Arial"/>
          <w:color w:val="000000"/>
          <w:sz w:val="15"/>
          <w:szCs w:val="15"/>
        </w:rPr>
      </w:pPr>
      <w:r w:rsidDel="00000000" w:rsidR="00000000" w:rsidRPr="00000000">
        <w:rPr>
          <w:rtl w:val="0"/>
        </w:rPr>
      </w:r>
    </w:p>
    <w:p w:rsidR="00000000" w:rsidDel="00000000" w:rsidP="00000000" w:rsidRDefault="00000000" w:rsidRPr="00000000" w14:paraId="0000014D">
      <w:pPr>
        <w:widowControl w:val="0"/>
        <w:spacing w:after="0" w:line="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4E">
      <w:pPr>
        <w:widowControl w:val="0"/>
        <w:spacing w:after="0" w:line="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4F">
      <w:pPr>
        <w:widowControl w:val="0"/>
        <w:spacing w:after="0" w:before="29" w:line="484" w:lineRule="auto"/>
        <w:ind w:right="4473"/>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  Installation and Hardware Audits: Internal Installation and Hardware Audits:</w:t>
      </w:r>
      <w:r w:rsidDel="00000000" w:rsidR="00000000" w:rsidRPr="00000000">
        <w:rPr>
          <w:rtl w:val="0"/>
        </w:rPr>
      </w:r>
    </w:p>
    <w:p w:rsidR="00000000" w:rsidDel="00000000" w:rsidP="00000000" w:rsidRDefault="00000000" w:rsidRPr="00000000" w14:paraId="00000150">
      <w:pPr>
        <w:widowControl w:val="0"/>
        <w:spacing w:after="0" w:before="10" w:line="275" w:lineRule="auto"/>
        <w:ind w:left="120" w:right="68"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Internal Installation and Hardware Audits shall be conducted on all SWDA installations to verify the physical condition and asset integrity of the Rig, its structures and Equipment.</w:t>
      </w:r>
    </w:p>
    <w:p w:rsidR="00000000" w:rsidDel="00000000" w:rsidP="00000000" w:rsidRDefault="00000000" w:rsidRPr="00000000" w14:paraId="00000151">
      <w:pPr>
        <w:widowControl w:val="0"/>
        <w:spacing w:after="0" w:before="1"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52">
      <w:pPr>
        <w:widowControl w:val="0"/>
        <w:spacing w:after="0" w:lineRule="auto"/>
        <w:ind w:left="120" w:right="67"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Internal Installation and Hardware Auditing Team shall include Rig Manager and Engineering Team. The frequency of Installation and Hardware Audits shall not exceed 24 months. Following are only the guidelines for the auditing team:</w:t>
      </w:r>
    </w:p>
    <w:p w:rsidR="00000000" w:rsidDel="00000000" w:rsidP="00000000" w:rsidRDefault="00000000" w:rsidRPr="00000000" w14:paraId="00000153">
      <w:pPr>
        <w:widowControl w:val="0"/>
        <w:spacing w:after="0" w:before="14" w:line="240" w:lineRule="auto"/>
        <w:ind w:left="120" w:right="7159"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Installation Survey:</w:t>
      </w:r>
      <w:r w:rsidDel="00000000" w:rsidR="00000000" w:rsidRPr="00000000">
        <w:rPr>
          <w:rtl w:val="0"/>
        </w:rPr>
      </w:r>
    </w:p>
    <w:p w:rsidR="00000000" w:rsidDel="00000000" w:rsidP="00000000" w:rsidRDefault="00000000" w:rsidRPr="00000000" w14:paraId="00000154">
      <w:pPr>
        <w:widowControl w:val="0"/>
        <w:tabs>
          <w:tab w:val="left" w:leader="none" w:pos="840"/>
        </w:tabs>
        <w:spacing w:after="0" w:before="56" w:lineRule="auto"/>
        <w:ind w:left="840" w:right="70" w:hanging="36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Inspect the installation and structure of the rig i.e. hull, derrick, legs and other static objects, utilizing a comprehensive checklist to determine the condition of the installation and structure.</w:t>
      </w:r>
    </w:p>
    <w:p w:rsidR="00000000" w:rsidDel="00000000" w:rsidP="00000000" w:rsidRDefault="00000000" w:rsidRPr="00000000" w14:paraId="00000155">
      <w:pPr>
        <w:widowControl w:val="0"/>
        <w:spacing w:after="0" w:before="15"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56">
      <w:pPr>
        <w:widowControl w:val="0"/>
        <w:spacing w:after="0" w:line="240" w:lineRule="auto"/>
        <w:ind w:left="120" w:right="7188"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Equipment Survey:</w:t>
      </w:r>
      <w:r w:rsidDel="00000000" w:rsidR="00000000" w:rsidRPr="00000000">
        <w:rPr>
          <w:rtl w:val="0"/>
        </w:rPr>
      </w:r>
    </w:p>
    <w:p w:rsidR="00000000" w:rsidDel="00000000" w:rsidP="00000000" w:rsidRDefault="00000000" w:rsidRPr="00000000" w14:paraId="00000157">
      <w:pPr>
        <w:widowControl w:val="0"/>
        <w:spacing w:after="0" w:before="56" w:line="240" w:lineRule="auto"/>
        <w:ind w:left="48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Inspect all the equipment on the rig to verify the installation integrity.</w:t>
      </w:r>
    </w:p>
    <w:p w:rsidR="00000000" w:rsidDel="00000000" w:rsidP="00000000" w:rsidRDefault="00000000" w:rsidRPr="00000000" w14:paraId="00000158">
      <w:pPr>
        <w:widowControl w:val="0"/>
        <w:spacing w:after="0" w:before="56" w:line="240" w:lineRule="auto"/>
        <w:ind w:left="48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Examine the Date of Installation of the Equipment on the rig.</w:t>
      </w:r>
    </w:p>
    <w:p w:rsidR="00000000" w:rsidDel="00000000" w:rsidP="00000000" w:rsidRDefault="00000000" w:rsidRPr="00000000" w14:paraId="00000159">
      <w:pPr>
        <w:widowControl w:val="0"/>
        <w:tabs>
          <w:tab w:val="left" w:leader="none" w:pos="840"/>
        </w:tabs>
        <w:spacing w:after="0" w:before="56" w:lineRule="auto"/>
        <w:ind w:left="840" w:right="71" w:hanging="36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Study the Equipment History to examine any major modification carried out on the equipment and to identify need of any change in the equipment.</w:t>
      </w:r>
    </w:p>
    <w:p w:rsidR="00000000" w:rsidDel="00000000" w:rsidP="00000000" w:rsidRDefault="00000000" w:rsidRPr="00000000" w14:paraId="0000015A">
      <w:pPr>
        <w:widowControl w:val="0"/>
        <w:tabs>
          <w:tab w:val="left" w:leader="none" w:pos="840"/>
        </w:tabs>
        <w:spacing w:after="0" w:before="14" w:lineRule="auto"/>
        <w:ind w:left="840" w:right="68" w:hanging="36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Study the Maintenance History to ensure that the maintenance is being carried out as per OEM’s requirement and SWDA policies.</w:t>
      </w:r>
    </w:p>
    <w:p w:rsidR="00000000" w:rsidDel="00000000" w:rsidP="00000000" w:rsidRDefault="00000000" w:rsidRPr="00000000" w14:paraId="0000015B">
      <w:pPr>
        <w:widowControl w:val="0"/>
        <w:tabs>
          <w:tab w:val="left" w:leader="none" w:pos="840"/>
        </w:tabs>
        <w:spacing w:after="0" w:before="17" w:lineRule="auto"/>
        <w:ind w:left="840" w:right="68" w:hanging="36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Analyze the maintenance policies and procedures to assess the effectiveness of the maintenance program.</w:t>
      </w:r>
    </w:p>
    <w:p w:rsidR="00000000" w:rsidDel="00000000" w:rsidP="00000000" w:rsidRDefault="00000000" w:rsidRPr="00000000" w14:paraId="0000015C">
      <w:pPr>
        <w:widowControl w:val="0"/>
        <w:tabs>
          <w:tab w:val="left" w:leader="none" w:pos="840"/>
        </w:tabs>
        <w:spacing w:after="0" w:before="14" w:lineRule="auto"/>
        <w:ind w:left="840" w:right="68" w:hanging="36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Ensure that the maintenance program is being implemented on the rig. Evaluate critical spares inventory.</w:t>
      </w:r>
    </w:p>
    <w:p w:rsidR="00000000" w:rsidDel="00000000" w:rsidP="00000000" w:rsidRDefault="00000000" w:rsidRPr="00000000" w14:paraId="0000015D">
      <w:pPr>
        <w:widowControl w:val="0"/>
        <w:spacing w:after="0" w:before="14" w:line="240" w:lineRule="auto"/>
        <w:ind w:left="48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Evaluate, examine and test the equipment after major modifications.</w:t>
      </w:r>
    </w:p>
    <w:p w:rsidR="00000000" w:rsidDel="00000000" w:rsidP="00000000" w:rsidRDefault="00000000" w:rsidRPr="00000000" w14:paraId="0000015E">
      <w:pPr>
        <w:widowControl w:val="0"/>
        <w:spacing w:after="0" w:before="14" w:line="240" w:lineRule="auto"/>
        <w:ind w:left="480"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5F">
      <w:pPr>
        <w:widowControl w:val="0"/>
        <w:spacing w:after="0" w:before="17" w:line="280" w:lineRule="auto"/>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160">
      <w:pPr>
        <w:widowControl w:val="0"/>
        <w:spacing w:after="0" w:line="240" w:lineRule="auto"/>
        <w:ind w:left="120" w:right="7065"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Compliance Survey:</w:t>
      </w:r>
      <w:r w:rsidDel="00000000" w:rsidR="00000000" w:rsidRPr="00000000">
        <w:rPr>
          <w:rtl w:val="0"/>
        </w:rPr>
      </w:r>
    </w:p>
    <w:p w:rsidR="00000000" w:rsidDel="00000000" w:rsidP="00000000" w:rsidRDefault="00000000" w:rsidRPr="00000000" w14:paraId="00000161">
      <w:pPr>
        <w:widowControl w:val="0"/>
        <w:tabs>
          <w:tab w:val="left" w:leader="none" w:pos="840"/>
        </w:tabs>
        <w:spacing w:after="0" w:before="56" w:lineRule="auto"/>
        <w:ind w:left="840" w:right="68" w:hanging="36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Examine  the  Certification  of  all  the  major  and  critical  equipment  as  per  the contractual requirement.</w:t>
      </w:r>
    </w:p>
    <w:p w:rsidR="00000000" w:rsidDel="00000000" w:rsidP="00000000" w:rsidRDefault="00000000" w:rsidRPr="00000000" w14:paraId="00000162">
      <w:pPr>
        <w:widowControl w:val="0"/>
        <w:tabs>
          <w:tab w:val="left" w:leader="none" w:pos="840"/>
        </w:tabs>
        <w:spacing w:after="0" w:before="14" w:lineRule="auto"/>
        <w:ind w:left="840" w:right="70" w:hanging="36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Examine the Certification of all the Safety Equipment as per the local statutory requirements.</w:t>
      </w:r>
    </w:p>
    <w:p w:rsidR="00000000" w:rsidDel="00000000" w:rsidP="00000000" w:rsidRDefault="00000000" w:rsidRPr="00000000" w14:paraId="00000163">
      <w:pPr>
        <w:widowControl w:val="0"/>
        <w:tabs>
          <w:tab w:val="left" w:leader="none" w:pos="840"/>
        </w:tabs>
        <w:spacing w:after="0" w:before="14" w:lineRule="auto"/>
        <w:ind w:left="840" w:right="68" w:hanging="36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Verify  the  compliance  of  the  rig,  its  structure  and  equipment  as  per  SWDA Standards, Local Statutory Requirements.</w:t>
      </w:r>
    </w:p>
    <w:p w:rsidR="00000000" w:rsidDel="00000000" w:rsidP="00000000" w:rsidRDefault="00000000" w:rsidRPr="00000000" w14:paraId="00000164">
      <w:pPr>
        <w:widowControl w:val="0"/>
        <w:spacing w:after="0" w:before="17"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65">
      <w:pPr>
        <w:widowControl w:val="0"/>
        <w:spacing w:after="0" w:line="240" w:lineRule="auto"/>
        <w:ind w:left="120" w:right="7574"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DROPS Survey:</w:t>
      </w:r>
      <w:r w:rsidDel="00000000" w:rsidR="00000000" w:rsidRPr="00000000">
        <w:rPr>
          <w:rtl w:val="0"/>
        </w:rPr>
      </w:r>
    </w:p>
    <w:p w:rsidR="00000000" w:rsidDel="00000000" w:rsidP="00000000" w:rsidRDefault="00000000" w:rsidRPr="00000000" w14:paraId="00000166">
      <w:pPr>
        <w:widowControl w:val="0"/>
        <w:tabs>
          <w:tab w:val="left" w:leader="none" w:pos="820"/>
        </w:tabs>
        <w:spacing w:after="0" w:before="56" w:lineRule="auto"/>
        <w:ind w:left="840" w:right="66" w:hanging="36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Identifying  objects  that  are  at  risk  of  falling  from  the  derrick  or  other  raised structures, such as bolts or lifting points that are improperly added SWDAtructural</w:t>
      </w:r>
    </w:p>
    <w:p w:rsidR="00000000" w:rsidDel="00000000" w:rsidP="00000000" w:rsidRDefault="00000000" w:rsidRPr="00000000" w14:paraId="00000167">
      <w:pPr>
        <w:widowControl w:val="0"/>
        <w:spacing w:after="0" w:line="271" w:lineRule="auto"/>
        <w:ind w:left="84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vertAlign w:val="baseline"/>
          <w:rtl w:val="0"/>
        </w:rPr>
        <w:t xml:space="preserve">members, as per SWDA DROPS Program.</w:t>
      </w:r>
      <w:r w:rsidDel="00000000" w:rsidR="00000000" w:rsidRPr="00000000">
        <w:rPr>
          <w:rtl w:val="0"/>
        </w:rPr>
      </w:r>
    </w:p>
    <w:p w:rsidR="00000000" w:rsidDel="00000000" w:rsidP="00000000" w:rsidRDefault="00000000" w:rsidRPr="00000000" w14:paraId="00000168">
      <w:pPr>
        <w:widowControl w:val="0"/>
        <w:spacing w:after="0" w:before="9" w:line="110" w:lineRule="auto"/>
        <w:rPr>
          <w:rFonts w:ascii="Arial" w:cs="Arial" w:eastAsia="Arial" w:hAnsi="Arial"/>
          <w:color w:val="000000"/>
          <w:sz w:val="11"/>
          <w:szCs w:val="11"/>
        </w:rPr>
      </w:pPr>
      <w:r w:rsidDel="00000000" w:rsidR="00000000" w:rsidRPr="00000000">
        <w:rPr>
          <w:rtl w:val="0"/>
        </w:rPr>
      </w:r>
    </w:p>
    <w:p w:rsidR="00000000" w:rsidDel="00000000" w:rsidP="00000000" w:rsidRDefault="00000000" w:rsidRPr="00000000" w14:paraId="00000169">
      <w:pPr>
        <w:widowControl w:val="0"/>
        <w:spacing w:after="0" w:line="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6A">
      <w:pPr>
        <w:widowControl w:val="0"/>
        <w:spacing w:after="0" w:line="2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6B">
      <w:pPr>
        <w:widowControl w:val="0"/>
        <w:spacing w:after="0" w:before="32" w:line="240" w:lineRule="auto"/>
        <w:ind w:left="100" w:right="6861" w:firstLine="0"/>
        <w:jc w:val="both"/>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Marine Safety Survey:</w:t>
      </w:r>
      <w:r w:rsidDel="00000000" w:rsidR="00000000" w:rsidRPr="00000000">
        <w:rPr>
          <w:rtl w:val="0"/>
        </w:rPr>
      </w:r>
    </w:p>
    <w:p w:rsidR="00000000" w:rsidDel="00000000" w:rsidP="00000000" w:rsidRDefault="00000000" w:rsidRPr="00000000" w14:paraId="0000016C">
      <w:pPr>
        <w:widowControl w:val="0"/>
        <w:tabs>
          <w:tab w:val="left" w:leader="none" w:pos="800"/>
        </w:tabs>
        <w:spacing w:after="0" w:before="56" w:lineRule="auto"/>
        <w:ind w:left="820" w:right="70" w:hanging="36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Examine  the  fitness  of  the  Marine  Safety  Equipment  as  per  the  statutory requirements.</w:t>
      </w:r>
    </w:p>
    <w:p w:rsidR="00000000" w:rsidDel="00000000" w:rsidP="00000000" w:rsidRDefault="00000000" w:rsidRPr="00000000" w14:paraId="0000016D">
      <w:pPr>
        <w:widowControl w:val="0"/>
        <w:tabs>
          <w:tab w:val="left" w:leader="none" w:pos="800"/>
        </w:tabs>
        <w:spacing w:after="0" w:before="14" w:line="264" w:lineRule="auto"/>
        <w:ind w:left="820" w:right="68" w:hanging="36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r>
      <w:r w:rsidDel="00000000" w:rsidR="00000000" w:rsidRPr="00000000">
        <w:rPr>
          <w:rFonts w:ascii="Arial" w:cs="Arial" w:eastAsia="Arial" w:hAnsi="Arial"/>
          <w:color w:val="000000"/>
          <w:sz w:val="24"/>
          <w:szCs w:val="24"/>
          <w:rtl w:val="0"/>
        </w:rPr>
        <w:t xml:space="preserve">Examine the Emergency Response Equipment,  such  as  ESD,  CO</w:t>
      </w:r>
      <w:r w:rsidDel="00000000" w:rsidR="00000000" w:rsidRPr="00000000">
        <w:rPr>
          <w:rFonts w:ascii="Arial" w:cs="Arial" w:eastAsia="Arial" w:hAnsi="Arial"/>
          <w:color w:val="000000"/>
          <w:sz w:val="16"/>
          <w:szCs w:val="16"/>
          <w:vertAlign w:val="baseline"/>
          <w:rtl w:val="0"/>
        </w:rPr>
        <w:t xml:space="preserve">2   </w:t>
      </w:r>
      <w:r w:rsidDel="00000000" w:rsidR="00000000" w:rsidRPr="00000000">
        <w:rPr>
          <w:rFonts w:ascii="Arial" w:cs="Arial" w:eastAsia="Arial" w:hAnsi="Arial"/>
          <w:color w:val="000000"/>
          <w:sz w:val="24"/>
          <w:szCs w:val="24"/>
          <w:rtl w:val="0"/>
        </w:rPr>
        <w:t xml:space="preserve">System, Lifeboat, Liferaft, Fast Rescue Craft etc., for the fitness and statutory requirements.</w:t>
      </w:r>
    </w:p>
    <w:p w:rsidR="00000000" w:rsidDel="00000000" w:rsidP="00000000" w:rsidRDefault="00000000" w:rsidRPr="00000000" w14:paraId="0000016E">
      <w:pPr>
        <w:widowControl w:val="0"/>
        <w:spacing w:after="0" w:before="27"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Verify the Valid Certification of MODU and all Marine Safety Equipment.</w:t>
      </w:r>
    </w:p>
    <w:p w:rsidR="00000000" w:rsidDel="00000000" w:rsidP="00000000" w:rsidRDefault="00000000" w:rsidRPr="00000000" w14:paraId="0000016F">
      <w:pPr>
        <w:widowControl w:val="0"/>
        <w:spacing w:after="0" w:before="2" w:line="280" w:lineRule="auto"/>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170">
      <w:pPr>
        <w:widowControl w:val="0"/>
        <w:spacing w:after="0" w:lineRule="auto"/>
        <w:ind w:left="100" w:right="67"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After every 5 years or before the start of new contract, the internal auditing team shall conduct the Installation Survey, Equipment Survey, Compliance Survey, Marine Safety Survey and DROPS Survey in order to:</w:t>
      </w:r>
    </w:p>
    <w:p w:rsidR="00000000" w:rsidDel="00000000" w:rsidP="00000000" w:rsidRDefault="00000000" w:rsidRPr="00000000" w14:paraId="00000171">
      <w:pPr>
        <w:widowControl w:val="0"/>
        <w:spacing w:after="0" w:before="14"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Examine the Valid Certification of all the major and critical equipment.</w:t>
      </w:r>
    </w:p>
    <w:p w:rsidR="00000000" w:rsidDel="00000000" w:rsidP="00000000" w:rsidRDefault="00000000" w:rsidRPr="00000000" w14:paraId="00000172">
      <w:pPr>
        <w:widowControl w:val="0"/>
        <w:spacing w:after="0" w:before="56"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Determinate whether the rig can meet the operational requirements.</w:t>
      </w:r>
    </w:p>
    <w:p w:rsidR="00000000" w:rsidDel="00000000" w:rsidP="00000000" w:rsidRDefault="00000000" w:rsidRPr="00000000" w14:paraId="00000173">
      <w:pPr>
        <w:widowControl w:val="0"/>
        <w:spacing w:after="0" w:before="56"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Perform rig equipment and acceptance testing.</w:t>
      </w:r>
    </w:p>
    <w:p w:rsidR="00000000" w:rsidDel="00000000" w:rsidP="00000000" w:rsidRDefault="00000000" w:rsidRPr="00000000" w14:paraId="00000174">
      <w:pPr>
        <w:widowControl w:val="0"/>
        <w:spacing w:after="0" w:before="56" w:line="240" w:lineRule="auto"/>
        <w:ind w:left="460" w:firstLine="0"/>
        <w:rPr>
          <w:rFonts w:ascii="Arial" w:cs="Arial" w:eastAsia="Arial" w:hAnsi="Arial"/>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Arial" w:cs="Arial" w:eastAsia="Arial" w:hAnsi="Arial"/>
          <w:color w:val="000000"/>
          <w:sz w:val="24"/>
          <w:szCs w:val="24"/>
          <w:rtl w:val="0"/>
        </w:rPr>
        <w:t xml:space="preserve">Formulate a corrective action plan that can be implemented, if required.</w:t>
      </w:r>
    </w:p>
    <w:p w:rsidR="00000000" w:rsidDel="00000000" w:rsidP="00000000" w:rsidRDefault="00000000" w:rsidRPr="00000000" w14:paraId="00000175">
      <w:pPr>
        <w:widowControl w:val="0"/>
        <w:spacing w:after="0" w:before="2" w:line="280" w:lineRule="auto"/>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176">
      <w:pPr>
        <w:widowControl w:val="0"/>
        <w:spacing w:after="0" w:line="240" w:lineRule="auto"/>
        <w:ind w:left="100" w:right="4678" w:firstLine="0"/>
        <w:jc w:val="both"/>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External Installation and Hardware Auditing:</w:t>
      </w:r>
      <w:r w:rsidDel="00000000" w:rsidR="00000000" w:rsidRPr="00000000">
        <w:rPr>
          <w:rtl w:val="0"/>
        </w:rPr>
      </w:r>
    </w:p>
    <w:p w:rsidR="00000000" w:rsidDel="00000000" w:rsidP="00000000" w:rsidRDefault="00000000" w:rsidRPr="00000000" w14:paraId="00000177">
      <w:pPr>
        <w:widowControl w:val="0"/>
        <w:spacing w:after="0" w:before="41" w:lineRule="auto"/>
        <w:ind w:left="100" w:right="68"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External Installation and Hardware Auditing shall be conducted to verify the asset integrity of the rig and its equipment as per the statutory and client requirement. All the major and critical equipment shall be sent to the OEM for re-certification before the start of new</w:t>
      </w:r>
    </w:p>
    <w:p w:rsidR="00000000" w:rsidDel="00000000" w:rsidP="00000000" w:rsidRDefault="00000000" w:rsidRPr="00000000" w14:paraId="00000178">
      <w:pPr>
        <w:rPr/>
      </w:pPr>
      <w:r w:rsidDel="00000000" w:rsidR="00000000" w:rsidRPr="00000000">
        <w:rPr>
          <w:rtl w:val="0"/>
        </w:rPr>
      </w:r>
    </w:p>
    <w:sectPr>
      <w:type w:val="nextPage"/>
      <w:pgSz w:h="16860" w:w="11920"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5"/>
      <w:tblW w:w="10132.0" w:type="dxa"/>
      <w:jc w:val="left"/>
      <w:tblInd w:w="-1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33"/>
      <w:gridCol w:w="4505"/>
      <w:gridCol w:w="2294"/>
      <w:tblGridChange w:id="0">
        <w:tblGrid>
          <w:gridCol w:w="3333"/>
          <w:gridCol w:w="4505"/>
          <w:gridCol w:w="2294"/>
        </w:tblGrid>
      </w:tblGridChange>
    </w:tblGrid>
    <w:tr>
      <w:trPr>
        <w:cantSplit w:val="0"/>
        <w:trHeight w:val="637" w:hRule="atLeast"/>
        <w:tblHeader w:val="0"/>
      </w:trPr>
      <w:tc>
        <w:tcPr/>
        <w:p w:rsidR="00000000" w:rsidDel="00000000" w:rsidP="00000000" w:rsidRDefault="00000000" w:rsidRPr="00000000" w14:paraId="0000017F">
          <w:pPr>
            <w:rPr>
              <w:sz w:val="20"/>
              <w:szCs w:val="20"/>
            </w:rPr>
          </w:pPr>
          <w:r w:rsidDel="00000000" w:rsidR="00000000" w:rsidRPr="00000000">
            <w:rPr>
              <w:sz w:val="20"/>
              <w:szCs w:val="20"/>
              <w:rtl w:val="0"/>
            </w:rPr>
            <w:t xml:space="preserve">Issue Date: June 2024</w:t>
          </w:r>
        </w:p>
      </w:tc>
      <w:tc>
        <w:tcPr/>
        <w:p w:rsidR="00000000" w:rsidDel="00000000" w:rsidP="00000000" w:rsidRDefault="00000000" w:rsidRPr="00000000" w14:paraId="00000180">
          <w:pPr>
            <w:rPr>
              <w:sz w:val="20"/>
              <w:szCs w:val="20"/>
            </w:rPr>
          </w:pPr>
          <w:r w:rsidDel="00000000" w:rsidR="00000000" w:rsidRPr="00000000">
            <w:rPr>
              <w:sz w:val="20"/>
              <w:szCs w:val="20"/>
              <w:rtl w:val="0"/>
            </w:rPr>
            <w:t xml:space="preserve">Next Revision:  June 2024</w:t>
          </w:r>
        </w:p>
      </w:tc>
      <w:tc>
        <w:tcPr/>
        <w:p w:rsidR="00000000" w:rsidDel="00000000" w:rsidP="00000000" w:rsidRDefault="00000000" w:rsidRPr="00000000" w14:paraId="00000181">
          <w:pPr>
            <w:ind w:left="177" w:firstLine="0"/>
            <w:rPr>
              <w:sz w:val="20"/>
              <w:szCs w:val="20"/>
            </w:rPr>
          </w:pPr>
          <w:r w:rsidDel="00000000" w:rsidR="00000000" w:rsidRPr="00000000">
            <w:rPr>
              <w:sz w:val="20"/>
              <w:szCs w:val="20"/>
              <w:rtl w:val="0"/>
            </w:rPr>
            <w:t xml:space="preserve">                 Page </w:t>
          </w:r>
          <w:r w:rsidDel="00000000" w:rsidR="00000000" w:rsidRPr="00000000">
            <w:rPr>
              <w:sz w:val="20"/>
              <w:szCs w:val="20"/>
            </w:rPr>
            <w:fldChar w:fldCharType="begin"/>
            <w:instrText xml:space="preserve">PAGE</w:instrText>
            <w:fldChar w:fldCharType="separate"/>
            <w:fldChar w:fldCharType="end"/>
          </w:r>
          <w:r w:rsidDel="00000000" w:rsidR="00000000" w:rsidRPr="00000000">
            <w:rPr>
              <w:sz w:val="20"/>
              <w:szCs w:val="20"/>
              <w:rtl w:val="0"/>
            </w:rPr>
            <w:t xml:space="preserve"> of </w:t>
          </w:r>
          <w:r w:rsidDel="00000000" w:rsidR="00000000" w:rsidRPr="00000000">
            <w:rPr>
              <w:sz w:val="20"/>
              <w:szCs w:val="20"/>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9">
    <w:pPr>
      <w:ind w:left="-360" w:firstLine="0"/>
      <w:jc w:val="both"/>
      <w:rPr>
        <w:sz w:val="20"/>
        <w:szCs w:val="20"/>
      </w:rPr>
    </w:pPr>
    <w:r w:rsidDel="00000000" w:rsidR="00000000" w:rsidRPr="00000000">
      <w:rPr>
        <w:rtl w:val="0"/>
      </w:rPr>
      <w:tab/>
      <w:t xml:space="preserve">    </w:t>
    </w:r>
    <w:r w:rsidDel="00000000" w:rsidR="00000000" w:rsidRPr="00000000">
      <w:rPr>
        <w:highlight w:val="yellow"/>
        <w:rtl w:val="0"/>
      </w:rPr>
      <w:t xml:space="preserve">Insert logo</w:t>
    </w:r>
    <w:r w:rsidDel="00000000" w:rsidR="00000000" w:rsidRPr="00000000">
      <w:rPr>
        <w:rtl w:val="0"/>
      </w:rPr>
      <w:t xml:space="preserve">                                  </w:t>
      <w:tab/>
      <w:tab/>
      <w:tab/>
      <w:tab/>
      <w:tab/>
      <w:tab/>
      <w:t xml:space="preserve">                                                                                                            </w:t>
      <w:tab/>
      <w:t xml:space="preserve">                                                          </w:t>
      <w:tab/>
      <w:tab/>
      <w:tab/>
      <w:tab/>
      <w:tab/>
      <w:t xml:space="preserve">                                                                    </w:t>
    </w:r>
    <w:r w:rsidDel="00000000" w:rsidR="00000000" w:rsidRPr="00000000">
      <w:rPr>
        <w:rtl w:val="0"/>
      </w:rPr>
    </w:r>
  </w:p>
  <w:tbl>
    <w:tblPr>
      <w:tblStyle w:val="Table4"/>
      <w:tblW w:w="10132.0" w:type="dxa"/>
      <w:jc w:val="left"/>
      <w:tblInd w:w="-1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85"/>
      <w:gridCol w:w="3347"/>
      <w:tblGridChange w:id="0">
        <w:tblGrid>
          <w:gridCol w:w="6785"/>
          <w:gridCol w:w="3347"/>
        </w:tblGrid>
      </w:tblGridChange>
    </w:tblGrid>
    <w:tr>
      <w:trPr>
        <w:cantSplit w:val="0"/>
        <w:trHeight w:val="552" w:hRule="atLeast"/>
        <w:tblHeader w:val="0"/>
      </w:trPr>
      <w:tc>
        <w:tcPr>
          <w:vAlign w:val="center"/>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44"/>
              <w:szCs w:val="4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44"/>
              <w:szCs w:val="44"/>
              <w:u w:val="none"/>
              <w:shd w:fill="auto" w:val="clear"/>
              <w:vertAlign w:val="baseline"/>
              <w:rtl w:val="0"/>
            </w:rPr>
            <w:t xml:space="preserve">  Audit / Inspection Procedure                </w:t>
          </w:r>
        </w:p>
      </w:tc>
      <w:tc>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Document ID: SWDA-QHSE-13 -2024</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Revision No.: 1</w:t>
          </w:r>
          <w:r w:rsidDel="00000000" w:rsidR="00000000" w:rsidRPr="00000000">
            <w:rPr>
              <w:rtl w:val="0"/>
            </w:rPr>
          </w:r>
        </w:p>
      </w:tc>
    </w:tr>
  </w:tbl>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0"/>
      <w:lvlJc w:val="left"/>
      <w:pPr>
        <w:ind w:left="720" w:hanging="720"/>
      </w:pPr>
      <w:rPr/>
    </w:lvl>
    <w:lvl w:ilvl="1">
      <w:start w:val="1"/>
      <w:numFmt w:val="decimal"/>
      <w:lvlText w:val="%1.%2"/>
      <w:lvlJc w:val="left"/>
      <w:pPr>
        <w:ind w:left="1440" w:hanging="720"/>
      </w:pPr>
      <w:rPr/>
    </w:lvl>
    <w:lvl w:ilvl="2">
      <w:start w:val="1"/>
      <w:numFmt w:val="decimal"/>
      <w:lvlText w:val="%1.%2.%3"/>
      <w:lvlJc w:val="left"/>
      <w:pPr>
        <w:ind w:left="2160" w:hanging="720"/>
      </w:pPr>
      <w:rPr/>
    </w:lvl>
    <w:lvl w:ilvl="3">
      <w:start w:val="1"/>
      <w:numFmt w:val="decimal"/>
      <w:lvlText w:val="%1.%2.%3.%4"/>
      <w:lvlJc w:val="left"/>
      <w:pPr>
        <w:ind w:left="2880" w:hanging="720"/>
      </w:pPr>
      <w:rPr/>
    </w:lvl>
    <w:lvl w:ilvl="4">
      <w:start w:val="1"/>
      <w:numFmt w:val="decimal"/>
      <w:lvlText w:val="%1.%2.%3.%4.%5"/>
      <w:lvlJc w:val="left"/>
      <w:pPr>
        <w:ind w:left="3960" w:hanging="1080"/>
      </w:pPr>
      <w:rPr/>
    </w:lvl>
    <w:lvl w:ilvl="5">
      <w:start w:val="1"/>
      <w:numFmt w:val="decimal"/>
      <w:lvlText w:val="%1.%2.%3.%4.%5.%6"/>
      <w:lvlJc w:val="left"/>
      <w:pPr>
        <w:ind w:left="4680" w:hanging="1080"/>
      </w:pPr>
      <w:rPr/>
    </w:lvl>
    <w:lvl w:ilvl="6">
      <w:start w:val="1"/>
      <w:numFmt w:val="decimal"/>
      <w:lvlText w:val="%1.%2.%3.%4.%5.%6.%7"/>
      <w:lvlJc w:val="left"/>
      <w:pPr>
        <w:ind w:left="5760" w:hanging="1440"/>
      </w:pPr>
      <w:rPr/>
    </w:lvl>
    <w:lvl w:ilvl="7">
      <w:start w:val="1"/>
      <w:numFmt w:val="decimal"/>
      <w:lvlText w:val="%1.%2.%3.%4.%5.%6.%7.%8"/>
      <w:lvlJc w:val="left"/>
      <w:pPr>
        <w:ind w:left="6480" w:hanging="1440"/>
      </w:pPr>
      <w:rPr/>
    </w:lvl>
    <w:lvl w:ilvl="8">
      <w:start w:val="1"/>
      <w:numFmt w:val="decimal"/>
      <w:lvlText w:val="%1.%2.%3.%4.%5.%6.%7.%8.%9"/>
      <w:lvlJc w:val="left"/>
      <w:pPr>
        <w:ind w:left="7560" w:hanging="1800"/>
      </w:pPr>
      <w:rPr/>
    </w:lvl>
  </w:abstractNum>
  <w:abstractNum w:abstractNumId="2">
    <w:lvl w:ilvl="0">
      <w:start w:val="1"/>
      <w:numFmt w:val="decimal"/>
      <w:lvlText w:val="(%1)"/>
      <w:lvlJc w:val="left"/>
      <w:pPr>
        <w:ind w:left="2325" w:hanging="885"/>
      </w:pPr>
      <w:rPr/>
    </w:lvl>
    <w:lvl w:ilvl="1">
      <w:start w:val="0"/>
      <w:numFmt w:val="bullet"/>
      <w:lvlText w:val="-"/>
      <w:lvlJc w:val="left"/>
      <w:pPr>
        <w:ind w:left="2880" w:hanging="720"/>
      </w:pPr>
      <w:rPr>
        <w:rFonts w:ascii="Times New Roman" w:cs="Times New Roman" w:eastAsia="Times New Roman" w:hAnsi="Times New Roman"/>
      </w:rPr>
    </w:lvl>
    <w:lvl w:ilvl="2">
      <w:start w:val="1"/>
      <w:numFmt w:val="lowerLetter"/>
      <w:lvlText w:val="(%3)"/>
      <w:lvlJc w:val="left"/>
      <w:pPr>
        <w:ind w:left="3780" w:hanging="720"/>
      </w:pPr>
      <w:rPr/>
    </w:lvl>
    <w:lvl w:ilvl="3">
      <w:start w:val="4"/>
      <w:numFmt w:val="bullet"/>
      <w:lvlText w:val="●"/>
      <w:lvlJc w:val="left"/>
      <w:pPr>
        <w:ind w:left="4320" w:hanging="720"/>
      </w:pPr>
      <w:rPr>
        <w:rFonts w:ascii="Noto Sans Symbols" w:cs="Noto Sans Symbols" w:eastAsia="Noto Sans Symbols" w:hAnsi="Noto Sans Symbols"/>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3">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