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color w:val="002060"/>
          <w:sz w:val="44"/>
          <w:szCs w:val="44"/>
          <w:vertAlign w:val="baseline"/>
        </w:rPr>
      </w:pPr>
      <w:r w:rsidDel="00000000" w:rsidR="00000000" w:rsidRPr="00000000">
        <w:rPr>
          <w:b w:val="1"/>
          <w:bCs w:val="1"/>
          <w:color w:val="002060"/>
          <w:sz w:val="44"/>
          <w:szCs w:val="44"/>
          <w:vertAlign w:val="baseline"/>
          <w:rtl w:val="0"/>
        </w:rPr>
        <w:t xml:space="preserve">EQUIPMENT PREMOBILIZATION STATUS</w:t>
      </w:r>
      <w:r w:rsidDel="00000000" w:rsidR="00000000" w:rsidRPr="00000000">
        <w:rPr>
          <w:rtl w:val="0"/>
        </w:rPr>
      </w:r>
    </w:p>
    <w:tbl>
      <w:tblPr>
        <w:tblStyle w:val="Table1"/>
        <w:tblW w:w="13518.000000000002" w:type="dxa"/>
        <w:jc w:val="left"/>
        <w:tblInd w:w="-214.0" w:type="dxa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000"/>
      </w:tblPr>
      <w:tblGrid>
        <w:gridCol w:w="1366"/>
        <w:gridCol w:w="4518"/>
        <w:gridCol w:w="2430"/>
        <w:gridCol w:w="2340"/>
        <w:gridCol w:w="2864"/>
        <w:tblGridChange w:id="0">
          <w:tblGrid>
            <w:gridCol w:w="1366"/>
            <w:gridCol w:w="4518"/>
            <w:gridCol w:w="2430"/>
            <w:gridCol w:w="2340"/>
            <w:gridCol w:w="286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0"/>
                <w:bCs w:val="0"/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vertAlign w:val="baseline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0"/>
                <w:bCs w:val="0"/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vertAlign w:val="baseline"/>
                <w:rtl w:val="0"/>
              </w:rPr>
              <w:t xml:space="preserve">EQUIPMENT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0"/>
                <w:bCs w:val="0"/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vertAlign w:val="baseline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0"/>
                <w:bCs w:val="0"/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vertAlign w:val="baseline"/>
                <w:rtl w:val="0"/>
              </w:rPr>
              <w:t xml:space="preserve">PRESENT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0"/>
                <w:bCs w:val="0"/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vertAlign w:val="baseline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GENERATOR 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Rig 101, Escravos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GENERATOR 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Rig 101, Escravos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RAM TYPE BOP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11” x 5000psi x R53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3⅛" weco flange for the upper ram was taken to Chevron choke manifold. Will need function testing.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ANNULA BOP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11” x 5000psi x R53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Damaged element. Also needs to be panted and function tested.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ACCUMULATOR UNIT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12bottles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Bottles needs to be painted, cylinder pressure gauged, gauges recalibrated and total overhauling needed.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WORK WINDOW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color w:val="7030a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mats needed to replace old mats. One of the Counterbalance gauges to be changed.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HOSE BASKET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color w:val="7030a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needs painting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STATIONARY BASKET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HYDRAULIC JACK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Ok. Filter needs to be changed.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ROTARY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ANCHOR BLOCKS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Rig 101, Escravos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TRAVELLER SLIP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Hydra Slip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Slip needs proper servicing and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STATIONARY SLIP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Cavin Slip w/dies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Ok. Backup needs arm.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LAY DOWN WINCH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Ok, but Roller is bad and laydown belt (minimum of 1-ton) needed also.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GIN POLE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Rigged up. Pin needed and Pump on scoping line malfunctioning.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TONG POLE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Upper LADDERS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Rigged up. Needs to be expanded.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WORK WINDOW-TO-ACCESS WINDOW LADDER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LOWER LADDER (TO ACCESS WINDOW)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STAND PIPE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Chicksan + swivel taken to Obeakpu. Replacement needed + pressure testing.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`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ACCUMULATOR REMOTE CONTROL PANEL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overhauling &amp;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PERSONNEL BASKET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TNC 63TB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TEST PUMP (equipment)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Non-functional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POWER PACK I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TN/PP-A2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(SN: 6TB17953, 420 hp)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needs to be re-function tested.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POWER PACK 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TN/HWO/002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Pump failure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TRIP TANK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33bbls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finishing in the inside and recalibration.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FLOW BACK TANK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90bbls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One agitator motor was faulty.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PUMP I (AUTOMATIC)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PUMP II (MANUAL)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TN PU PM 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Clutch paddle damaged.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PUMP FLUID END 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PUMP FLUID END 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TN PU-PE-02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overhauling. Valve sitting assy. needs to be changed/replaced.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AIR COMPRESSOR I (MANUAL)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Not sighted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AIR COMPRESSOR II (ELECTRIC)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DIESEL TANK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2700 ltrs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Body 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DIESEL TANK 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8520 ltrs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Body 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CHOKE MANIFOLD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13 valves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Body 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KILL MANIFOLD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without check valve.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LOW PRESSURE MANIFOLD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12 valves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Body 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DOG HOUSE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20ft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body needs to be painted.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MATERIAL STORE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20ft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body needs to be painted + 2hp AC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PIPE RACKS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4 pcs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MEDIC/ELECTRICIAN CARAVAN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Doors, windows and floor needs maintenance. AC also needed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FIELD ENGINEER/QHSE CARAVAN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AC  needs servicing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Windows, doors and floor require thorough works. AC’s and office chairs + tables also needed.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SUPERVISOR’S/DSV CARAVAN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Doors, windows and floor need maintenance.</w:t>
            </w:r>
          </w:p>
        </w:tc>
      </w:tr>
      <w:tr>
        <w:trPr>
          <w:cantSplit w:val="1"/>
          <w:trHeight w:val="34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TANK I (500BBLS)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500 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Inside needs finishing and manhole to be closed.</w:t>
            </w:r>
          </w:p>
        </w:tc>
      </w:tr>
      <w:tr>
        <w:trPr>
          <w:cantSplit w:val="1"/>
          <w:trHeight w:val="3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TANK II (300BBLS)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300 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TANK III (300BBLS)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300 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MUD TANK (extra mud tank during Agip operation)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300 bbls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To be backloaded to base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PUMPING BASKET WITH ACCESSORIES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Basket contains the following: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1. 4pcs 3⅛" Blind Flange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2. 1 pc 3⅛" x 4" Weco Flange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3. 2pcs 2" x 10’ Chicksan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4. 6pcs 2" female Weco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5. 1pc 2-1/16" Weco Flange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6. 2pcs 2" Relief Valve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And basket needs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CENTRIFUGAL PUMP 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CENTRIFUGAL PUMP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Obeakpu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ELECTRIC CENTRIFUGAL PUMP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CP (MCM, SN: 25905, mode:  250x series)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ELECTRIC PANNEL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color w:val="7030a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Michelin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CYLINDER BASKET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Body needs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SLING RACK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Require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Y-T elevator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to be taken to Workstring for thorough maintenance.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CHOKE REMOTE PANEL (SWACO DETECTION CONTROL) S/N: 1427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Panel require over hauling and painting.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WELDERS TOOL BOX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BASKET W/11” X 5K X R53 SPOOL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Require painting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WELDING MACHINE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N15130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Needs to be backloaded to Fabrication Dept.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HYDRIL ANNULAR BOP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(GK-10-1500-31400)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 (On a travelling skid)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Bad element. To be backloaded to Michelin for thorough maintenance.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ADAPTER FLANGE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5K x 3K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LOW PRESSURE HOSE BASKET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Contains: 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1. 4” x 150psi x 9pcs hose 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2. 6” x 150psi x 2pcs hose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EMPTY GAS CYLINDER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3pcs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AIR MANIFOLD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1pc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EYE WASH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Ok but inside needs to be treated.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WEAR BUSHING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CROSS OVER BOX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rPr>
                <w:vertAlign w:val="baseline"/>
              </w:rPr>
            </w:pPr>
            <w:r w:rsidDel="00000000" w:rsidR="00000000" w:rsidRPr="00000000">
              <w:rPr>
                <w:color w:val="002060"/>
                <w:sz w:val="24"/>
                <w:szCs w:val="24"/>
                <w:vertAlign w:val="baseline"/>
                <w:rtl w:val="0"/>
              </w:rPr>
              <w:t xml:space="preserve">Water front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color w:val="00206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jc w:val="both"/>
        <w:rPr>
          <w:color w:val="00b050"/>
          <w:sz w:val="44"/>
          <w:szCs w:val="44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5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